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128E" w14:textId="06992F05" w:rsidR="00764204" w:rsidRPr="00C3048C" w:rsidRDefault="00764204">
      <w:pPr>
        <w:rPr>
          <w:rFonts w:ascii="Georgia" w:hAnsi="Georgia"/>
          <w:sz w:val="24"/>
          <w:szCs w:val="24"/>
        </w:rPr>
      </w:pPr>
      <w:r w:rsidRPr="00C3048C">
        <w:rPr>
          <w:rFonts w:ascii="Georgia" w:hAnsi="Georgia"/>
          <w:sz w:val="24"/>
          <w:szCs w:val="24"/>
        </w:rPr>
        <w:t>SHAB Meeting – March 22</w:t>
      </w:r>
      <w:r w:rsidRPr="00C3048C">
        <w:rPr>
          <w:rFonts w:ascii="Georgia" w:hAnsi="Georgia"/>
          <w:sz w:val="24"/>
          <w:szCs w:val="24"/>
          <w:vertAlign w:val="superscript"/>
        </w:rPr>
        <w:t>nd</w:t>
      </w:r>
    </w:p>
    <w:p w14:paraId="746DC57A" w14:textId="3853D6E3"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Mary Sanders</w:t>
      </w:r>
    </w:p>
    <w:p w14:paraId="036785AE" w14:textId="1475D7ED"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 xml:space="preserve">Deborah </w:t>
      </w:r>
      <w:proofErr w:type="spellStart"/>
      <w:r w:rsidRPr="00C3048C">
        <w:rPr>
          <w:rFonts w:ascii="Georgia" w:hAnsi="Georgia"/>
          <w:sz w:val="24"/>
          <w:szCs w:val="24"/>
        </w:rPr>
        <w:t>DeFranco</w:t>
      </w:r>
      <w:proofErr w:type="spellEnd"/>
      <w:r w:rsidR="00CD7D44" w:rsidRPr="00C3048C">
        <w:rPr>
          <w:rFonts w:ascii="Georgia" w:hAnsi="Georgia"/>
          <w:sz w:val="24"/>
          <w:szCs w:val="24"/>
        </w:rPr>
        <w:t xml:space="preserve">, </w:t>
      </w:r>
      <w:r w:rsidR="00CD7D44" w:rsidRPr="00C3048C">
        <w:rPr>
          <w:rFonts w:ascii="Georgia" w:hAnsi="Georgia"/>
          <w:sz w:val="24"/>
          <w:szCs w:val="24"/>
        </w:rPr>
        <w:t>Supervisor, Health, Physical and Driver Education and Athletics</w:t>
      </w:r>
    </w:p>
    <w:p w14:paraId="5A0FC605" w14:textId="5134CACD" w:rsidR="00764204" w:rsidRPr="00C3048C" w:rsidRDefault="00CD7D44" w:rsidP="00764204">
      <w:pPr>
        <w:spacing w:after="0" w:line="240" w:lineRule="auto"/>
        <w:rPr>
          <w:rFonts w:ascii="Georgia" w:hAnsi="Georgia"/>
          <w:sz w:val="24"/>
          <w:szCs w:val="24"/>
        </w:rPr>
      </w:pPr>
      <w:r w:rsidRPr="00C3048C">
        <w:rPr>
          <w:rFonts w:ascii="Georgia" w:hAnsi="Georgia"/>
          <w:sz w:val="24"/>
          <w:szCs w:val="24"/>
        </w:rPr>
        <w:t xml:space="preserve">Dr. </w:t>
      </w:r>
      <w:r w:rsidR="00764204" w:rsidRPr="00C3048C">
        <w:rPr>
          <w:rFonts w:ascii="Georgia" w:hAnsi="Georgia"/>
          <w:sz w:val="24"/>
          <w:szCs w:val="24"/>
        </w:rPr>
        <w:t>Darrell Sampson</w:t>
      </w:r>
      <w:r w:rsidRPr="00C3048C">
        <w:rPr>
          <w:rFonts w:ascii="Georgia" w:hAnsi="Georgia"/>
          <w:sz w:val="24"/>
          <w:szCs w:val="24"/>
        </w:rPr>
        <w:t xml:space="preserve">, </w:t>
      </w:r>
      <w:r w:rsidRPr="00C3048C">
        <w:rPr>
          <w:rFonts w:ascii="Georgia" w:hAnsi="Georgia"/>
          <w:sz w:val="24"/>
          <w:szCs w:val="24"/>
        </w:rPr>
        <w:t>Executive Director Student Services</w:t>
      </w:r>
    </w:p>
    <w:p w14:paraId="528AF165" w14:textId="05FA9CD5"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 xml:space="preserve">Amy </w:t>
      </w:r>
      <w:proofErr w:type="spellStart"/>
      <w:r w:rsidRPr="00C3048C">
        <w:rPr>
          <w:rFonts w:ascii="Georgia" w:hAnsi="Georgia"/>
          <w:sz w:val="24"/>
          <w:szCs w:val="24"/>
        </w:rPr>
        <w:t>Maclosky</w:t>
      </w:r>
      <w:proofErr w:type="spellEnd"/>
      <w:r w:rsidR="00CD7D44" w:rsidRPr="00C3048C">
        <w:rPr>
          <w:rFonts w:ascii="Georgia" w:hAnsi="Georgia"/>
          <w:sz w:val="24"/>
          <w:szCs w:val="24"/>
        </w:rPr>
        <w:t xml:space="preserve">, </w:t>
      </w:r>
      <w:r w:rsidR="00CD7D44" w:rsidRPr="00C3048C">
        <w:rPr>
          <w:rFonts w:ascii="Georgia" w:hAnsi="Georgia"/>
          <w:sz w:val="24"/>
          <w:szCs w:val="24"/>
        </w:rPr>
        <w:t>Food Services Director</w:t>
      </w:r>
    </w:p>
    <w:p w14:paraId="5291A34C" w14:textId="75D561C6"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 xml:space="preserve">Melissa </w:t>
      </w:r>
      <w:proofErr w:type="spellStart"/>
      <w:r w:rsidRPr="00C3048C">
        <w:rPr>
          <w:rFonts w:ascii="Georgia" w:hAnsi="Georgia"/>
          <w:sz w:val="24"/>
          <w:szCs w:val="24"/>
        </w:rPr>
        <w:t>Schwaber</w:t>
      </w:r>
      <w:proofErr w:type="spellEnd"/>
    </w:p>
    <w:p w14:paraId="1614CE9C" w14:textId="3FCB7BE7" w:rsidR="00764204" w:rsidRPr="00C3048C" w:rsidRDefault="00764204" w:rsidP="00764204">
      <w:pPr>
        <w:spacing w:after="0" w:line="240" w:lineRule="auto"/>
        <w:rPr>
          <w:rFonts w:ascii="Georgia" w:hAnsi="Georgia"/>
          <w:sz w:val="24"/>
          <w:szCs w:val="24"/>
        </w:rPr>
      </w:pPr>
      <w:proofErr w:type="spellStart"/>
      <w:r w:rsidRPr="00C3048C">
        <w:rPr>
          <w:rFonts w:ascii="Georgia" w:hAnsi="Georgia"/>
          <w:sz w:val="24"/>
          <w:szCs w:val="24"/>
        </w:rPr>
        <w:t>Vell</w:t>
      </w:r>
      <w:proofErr w:type="spellEnd"/>
      <w:r w:rsidRPr="00C3048C">
        <w:rPr>
          <w:rFonts w:ascii="Georgia" w:hAnsi="Georgia"/>
          <w:sz w:val="24"/>
          <w:szCs w:val="24"/>
        </w:rPr>
        <w:t xml:space="preserve"> Rives</w:t>
      </w:r>
    </w:p>
    <w:p w14:paraId="7C5D1260" w14:textId="536D9077"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Desiree Jaworski</w:t>
      </w:r>
      <w:r w:rsidR="00CD7D44" w:rsidRPr="00C3048C">
        <w:rPr>
          <w:rFonts w:ascii="Georgia" w:hAnsi="Georgia"/>
          <w:sz w:val="24"/>
          <w:szCs w:val="24"/>
        </w:rPr>
        <w:t xml:space="preserve"> - Chair</w:t>
      </w:r>
    </w:p>
    <w:p w14:paraId="0F16890C" w14:textId="145D70ED"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Karin Beecroft</w:t>
      </w:r>
    </w:p>
    <w:p w14:paraId="5FC202FF" w14:textId="1B8D73CC"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Pablo Moulden</w:t>
      </w:r>
    </w:p>
    <w:p w14:paraId="1CA0186D" w14:textId="24E8CDB0"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Alison Babb</w:t>
      </w:r>
      <w:r w:rsidR="00CD7D44" w:rsidRPr="00C3048C">
        <w:rPr>
          <w:rFonts w:ascii="Georgia" w:hAnsi="Georgia"/>
          <w:sz w:val="24"/>
          <w:szCs w:val="24"/>
        </w:rPr>
        <w:t xml:space="preserve"> – Vice Chair</w:t>
      </w:r>
    </w:p>
    <w:p w14:paraId="0188EA40" w14:textId="08C03EA5"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Dana Carr</w:t>
      </w:r>
    </w:p>
    <w:p w14:paraId="522FE4A8" w14:textId="14327AA5" w:rsidR="00764204" w:rsidRPr="00C3048C" w:rsidRDefault="00764204" w:rsidP="00764204">
      <w:pPr>
        <w:spacing w:after="0" w:line="240" w:lineRule="auto"/>
        <w:rPr>
          <w:rFonts w:ascii="Georgia" w:hAnsi="Georgia"/>
          <w:sz w:val="24"/>
          <w:szCs w:val="24"/>
        </w:rPr>
      </w:pPr>
      <w:proofErr w:type="spellStart"/>
      <w:r w:rsidRPr="00C3048C">
        <w:rPr>
          <w:rFonts w:ascii="Georgia" w:hAnsi="Georgia"/>
          <w:sz w:val="24"/>
          <w:szCs w:val="24"/>
        </w:rPr>
        <w:t>Keirsten</w:t>
      </w:r>
      <w:proofErr w:type="spellEnd"/>
      <w:r w:rsidRPr="00C3048C">
        <w:rPr>
          <w:rFonts w:ascii="Georgia" w:hAnsi="Georgia"/>
          <w:sz w:val="24"/>
          <w:szCs w:val="24"/>
        </w:rPr>
        <w:t xml:space="preserve"> Kelly</w:t>
      </w:r>
    </w:p>
    <w:p w14:paraId="6F97D824" w14:textId="5C180FDC" w:rsidR="00311D26" w:rsidRPr="00C3048C" w:rsidRDefault="00311D26" w:rsidP="00764204">
      <w:pPr>
        <w:spacing w:after="0" w:line="240" w:lineRule="auto"/>
        <w:rPr>
          <w:rFonts w:ascii="Georgia" w:hAnsi="Georgia"/>
          <w:sz w:val="24"/>
          <w:szCs w:val="24"/>
        </w:rPr>
      </w:pPr>
      <w:r w:rsidRPr="00C3048C">
        <w:rPr>
          <w:rFonts w:ascii="Georgia" w:hAnsi="Georgia"/>
          <w:sz w:val="24"/>
          <w:szCs w:val="24"/>
        </w:rPr>
        <w:t>Mary Sanders</w:t>
      </w:r>
    </w:p>
    <w:p w14:paraId="29951840" w14:textId="57D02A10" w:rsidR="00764204" w:rsidRPr="00C3048C" w:rsidRDefault="00764204" w:rsidP="00764204">
      <w:pPr>
        <w:spacing w:after="0" w:line="240" w:lineRule="auto"/>
        <w:rPr>
          <w:rFonts w:ascii="Georgia" w:hAnsi="Georgia"/>
          <w:sz w:val="24"/>
          <w:szCs w:val="24"/>
        </w:rPr>
      </w:pPr>
    </w:p>
    <w:p w14:paraId="67EA8758" w14:textId="1409AF23" w:rsidR="00764204" w:rsidRPr="00C3048C" w:rsidRDefault="00764204" w:rsidP="00311D26">
      <w:pPr>
        <w:pStyle w:val="ListParagraph"/>
        <w:numPr>
          <w:ilvl w:val="0"/>
          <w:numId w:val="1"/>
        </w:numPr>
        <w:spacing w:after="0" w:line="240" w:lineRule="auto"/>
        <w:rPr>
          <w:rFonts w:ascii="Georgia" w:hAnsi="Georgia"/>
          <w:sz w:val="24"/>
          <w:szCs w:val="24"/>
        </w:rPr>
      </w:pPr>
      <w:r w:rsidRPr="00C3048C">
        <w:rPr>
          <w:rFonts w:ascii="Georgia" w:hAnsi="Georgia"/>
          <w:sz w:val="24"/>
          <w:szCs w:val="24"/>
        </w:rPr>
        <w:t xml:space="preserve">Chair Jaworski shared about her meeting with Board Member Diaz-Torres. Diaz-Torres feels strongly that APS should not adopt an </w:t>
      </w:r>
      <w:r w:rsidR="00311D26" w:rsidRPr="00C3048C">
        <w:rPr>
          <w:rFonts w:ascii="Georgia" w:hAnsi="Georgia"/>
          <w:sz w:val="24"/>
          <w:szCs w:val="24"/>
        </w:rPr>
        <w:t>Aw</w:t>
      </w:r>
      <w:r w:rsidRPr="00C3048C">
        <w:rPr>
          <w:rFonts w:ascii="Georgia" w:hAnsi="Georgia"/>
          <w:sz w:val="24"/>
          <w:szCs w:val="24"/>
        </w:rPr>
        <w:t>ay</w:t>
      </w:r>
      <w:r w:rsidR="00311D26" w:rsidRPr="00C3048C">
        <w:rPr>
          <w:rFonts w:ascii="Georgia" w:hAnsi="Georgia"/>
          <w:sz w:val="24"/>
          <w:szCs w:val="24"/>
        </w:rPr>
        <w:t xml:space="preserve"> for the Day</w:t>
      </w:r>
      <w:r w:rsidRPr="00C3048C">
        <w:rPr>
          <w:rFonts w:ascii="Georgia" w:hAnsi="Georgia"/>
          <w:sz w:val="24"/>
          <w:szCs w:val="24"/>
        </w:rPr>
        <w:t xml:space="preserve"> as a policy so there </w:t>
      </w:r>
      <w:r w:rsidR="003B6CFA" w:rsidRPr="00C3048C">
        <w:rPr>
          <w:rFonts w:ascii="Georgia" w:hAnsi="Georgia"/>
          <w:sz w:val="24"/>
          <w:szCs w:val="24"/>
        </w:rPr>
        <w:t>are</w:t>
      </w:r>
      <w:r w:rsidRPr="00C3048C">
        <w:rPr>
          <w:rFonts w:ascii="Georgia" w:hAnsi="Georgia"/>
          <w:sz w:val="24"/>
          <w:szCs w:val="24"/>
        </w:rPr>
        <w:t xml:space="preserve"> not disparate consequences for students in enforcement</w:t>
      </w:r>
      <w:r w:rsidR="003B6CFA" w:rsidRPr="00C3048C">
        <w:rPr>
          <w:rFonts w:ascii="Georgia" w:hAnsi="Georgia"/>
          <w:sz w:val="24"/>
          <w:szCs w:val="24"/>
        </w:rPr>
        <w:t xml:space="preserve"> of the policy</w:t>
      </w:r>
      <w:r w:rsidRPr="00C3048C">
        <w:rPr>
          <w:rFonts w:ascii="Georgia" w:hAnsi="Georgia"/>
          <w:sz w:val="24"/>
          <w:szCs w:val="24"/>
        </w:rPr>
        <w:t>. Jaworski will still present about Away</w:t>
      </w:r>
      <w:r w:rsidR="00311D26" w:rsidRPr="00C3048C">
        <w:rPr>
          <w:rFonts w:ascii="Georgia" w:hAnsi="Georgia"/>
          <w:sz w:val="24"/>
          <w:szCs w:val="24"/>
        </w:rPr>
        <w:t xml:space="preserve"> for T</w:t>
      </w:r>
      <w:r w:rsidRPr="00C3048C">
        <w:rPr>
          <w:rFonts w:ascii="Georgia" w:hAnsi="Georgia"/>
          <w:sz w:val="24"/>
          <w:szCs w:val="24"/>
        </w:rPr>
        <w:t>he</w:t>
      </w:r>
      <w:r w:rsidR="00311D26" w:rsidRPr="00C3048C">
        <w:rPr>
          <w:rFonts w:ascii="Georgia" w:hAnsi="Georgia"/>
          <w:sz w:val="24"/>
          <w:szCs w:val="24"/>
        </w:rPr>
        <w:t xml:space="preserve"> D</w:t>
      </w:r>
      <w:r w:rsidRPr="00C3048C">
        <w:rPr>
          <w:rFonts w:ascii="Georgia" w:hAnsi="Georgia"/>
          <w:sz w:val="24"/>
          <w:szCs w:val="24"/>
        </w:rPr>
        <w:t>ay to ACTL on April 12</w:t>
      </w:r>
      <w:r w:rsidRPr="00C3048C">
        <w:rPr>
          <w:rFonts w:ascii="Georgia" w:hAnsi="Georgia"/>
          <w:sz w:val="24"/>
          <w:szCs w:val="24"/>
          <w:vertAlign w:val="superscript"/>
        </w:rPr>
        <w:t>th</w:t>
      </w:r>
      <w:r w:rsidRPr="00C3048C">
        <w:rPr>
          <w:rFonts w:ascii="Georgia" w:hAnsi="Georgia"/>
          <w:sz w:val="24"/>
          <w:szCs w:val="24"/>
        </w:rPr>
        <w:t>.</w:t>
      </w:r>
    </w:p>
    <w:p w14:paraId="52909DB1" w14:textId="2BD087D2" w:rsidR="003B6CFA" w:rsidRPr="00C3048C" w:rsidRDefault="003B6CFA" w:rsidP="003B6CFA">
      <w:pPr>
        <w:pStyle w:val="ListParagraph"/>
        <w:numPr>
          <w:ilvl w:val="1"/>
          <w:numId w:val="1"/>
        </w:numPr>
        <w:spacing w:after="0" w:line="240" w:lineRule="auto"/>
        <w:rPr>
          <w:rFonts w:ascii="Georgia" w:hAnsi="Georgia"/>
          <w:sz w:val="24"/>
          <w:szCs w:val="24"/>
        </w:rPr>
      </w:pPr>
      <w:r w:rsidRPr="00C3048C">
        <w:rPr>
          <w:rFonts w:ascii="Georgia" w:hAnsi="Georgia"/>
          <w:sz w:val="24"/>
          <w:szCs w:val="24"/>
        </w:rPr>
        <w:t>Main concerns by Board Members seems to be parents being able to contact their students during the day and consequences affecting class time.</w:t>
      </w:r>
    </w:p>
    <w:p w14:paraId="7DDEA39F" w14:textId="627A4037" w:rsidR="003B6CFA" w:rsidRPr="00C3048C" w:rsidRDefault="003B6CFA" w:rsidP="003B6CFA">
      <w:pPr>
        <w:pStyle w:val="ListParagraph"/>
        <w:numPr>
          <w:ilvl w:val="1"/>
          <w:numId w:val="1"/>
        </w:numPr>
        <w:spacing w:after="0" w:line="240" w:lineRule="auto"/>
        <w:rPr>
          <w:rFonts w:ascii="Georgia" w:hAnsi="Georgia"/>
          <w:sz w:val="24"/>
          <w:szCs w:val="24"/>
        </w:rPr>
      </w:pPr>
      <w:r w:rsidRPr="00C3048C">
        <w:rPr>
          <w:rFonts w:ascii="Georgia" w:hAnsi="Georgia"/>
          <w:sz w:val="24"/>
          <w:szCs w:val="24"/>
        </w:rPr>
        <w:t xml:space="preserve">Pablo </w:t>
      </w:r>
      <w:r w:rsidR="00CD7D44" w:rsidRPr="00C3048C">
        <w:rPr>
          <w:rFonts w:ascii="Georgia" w:hAnsi="Georgia"/>
          <w:sz w:val="24"/>
          <w:szCs w:val="24"/>
        </w:rPr>
        <w:t xml:space="preserve">Moulden </w:t>
      </w:r>
      <w:r w:rsidRPr="00C3048C">
        <w:rPr>
          <w:rFonts w:ascii="Georgia" w:hAnsi="Georgia"/>
          <w:sz w:val="24"/>
          <w:szCs w:val="24"/>
        </w:rPr>
        <w:t xml:space="preserve">brought up safety concerns </w:t>
      </w:r>
      <w:r w:rsidR="007C33D2" w:rsidRPr="00C3048C">
        <w:rPr>
          <w:rFonts w:ascii="Georgia" w:hAnsi="Georgia"/>
          <w:sz w:val="24"/>
          <w:szCs w:val="24"/>
        </w:rPr>
        <w:t>in case of a school shooting if this policy is adopted – feels the policy should be explicit in allowing phone use if feeling unsafe.</w:t>
      </w:r>
    </w:p>
    <w:p w14:paraId="7C794A7F" w14:textId="542BE611" w:rsidR="00764204" w:rsidRPr="00C3048C" w:rsidRDefault="00764204" w:rsidP="00764204">
      <w:pPr>
        <w:spacing w:after="0" w:line="240" w:lineRule="auto"/>
        <w:rPr>
          <w:rFonts w:ascii="Georgia" w:hAnsi="Georgia"/>
          <w:sz w:val="24"/>
          <w:szCs w:val="24"/>
        </w:rPr>
      </w:pPr>
    </w:p>
    <w:p w14:paraId="0D494119" w14:textId="060067B8" w:rsidR="00311D26" w:rsidRPr="00C3048C" w:rsidRDefault="00764204" w:rsidP="00764204">
      <w:pPr>
        <w:pStyle w:val="ListParagraph"/>
        <w:numPr>
          <w:ilvl w:val="0"/>
          <w:numId w:val="1"/>
        </w:numPr>
        <w:spacing w:after="0" w:line="240" w:lineRule="auto"/>
        <w:rPr>
          <w:rFonts w:ascii="Georgia" w:hAnsi="Georgia"/>
          <w:sz w:val="24"/>
          <w:szCs w:val="24"/>
        </w:rPr>
      </w:pPr>
      <w:r w:rsidRPr="00C3048C">
        <w:rPr>
          <w:rFonts w:ascii="Georgia" w:hAnsi="Georgia"/>
          <w:sz w:val="24"/>
          <w:szCs w:val="24"/>
        </w:rPr>
        <w:t xml:space="preserve">Alison Babb sent out </w:t>
      </w:r>
      <w:r w:rsidR="00311D26" w:rsidRPr="00C3048C">
        <w:rPr>
          <w:rFonts w:ascii="Georgia" w:hAnsi="Georgia"/>
          <w:sz w:val="24"/>
          <w:szCs w:val="24"/>
        </w:rPr>
        <w:t>a survey to MS Principals about Away for the Day.  Responses below:</w:t>
      </w:r>
      <w:r w:rsidR="00CD7D44" w:rsidRPr="00C3048C">
        <w:rPr>
          <w:rFonts w:ascii="Georgia" w:hAnsi="Georgia"/>
          <w:sz w:val="24"/>
          <w:szCs w:val="24"/>
        </w:rPr>
        <w:t xml:space="preserve"> “Swanson concurs with Kenmore’s responses (in bold).” From Williamsburg: “</w:t>
      </w:r>
      <w:r w:rsidR="00CD7D44" w:rsidRPr="00C3048C">
        <w:rPr>
          <w:rFonts w:ascii="Georgia" w:hAnsi="Georgia" w:cs="Arial"/>
          <w:color w:val="222222"/>
          <w:sz w:val="24"/>
          <w:szCs w:val="24"/>
          <w:shd w:val="clear" w:color="auto" w:fill="FFFFFF"/>
        </w:rPr>
        <w:t>I agree with the comments shared by Mr. McBride as well.  In addition to those I would like to add that due to the increase of school violence over the past few years, some parents were opposed to students not having access to phones due to safety concerns.</w:t>
      </w:r>
      <w:r w:rsidR="00CD7D44" w:rsidRPr="00C3048C">
        <w:rPr>
          <w:rFonts w:ascii="Georgia" w:hAnsi="Georgia" w:cs="Arial"/>
          <w:color w:val="222222"/>
          <w:sz w:val="24"/>
          <w:szCs w:val="24"/>
          <w:shd w:val="clear" w:color="auto" w:fill="FFFFFF"/>
        </w:rPr>
        <w:t>”</w:t>
      </w:r>
    </w:p>
    <w:p w14:paraId="60E6B384" w14:textId="366367B8" w:rsidR="00CD7D44" w:rsidRPr="00C3048C" w:rsidRDefault="00CD7D44" w:rsidP="00CD7D44">
      <w:pPr>
        <w:pStyle w:val="ListParagraph"/>
        <w:numPr>
          <w:ilvl w:val="2"/>
          <w:numId w:val="1"/>
        </w:numPr>
        <w:spacing w:after="0" w:line="240" w:lineRule="auto"/>
        <w:rPr>
          <w:rFonts w:ascii="Georgia" w:hAnsi="Georgia"/>
          <w:sz w:val="24"/>
          <w:szCs w:val="24"/>
        </w:rPr>
      </w:pPr>
      <w:r w:rsidRPr="00C3048C">
        <w:rPr>
          <w:rFonts w:ascii="Georgia" w:hAnsi="Georgia"/>
          <w:sz w:val="24"/>
          <w:szCs w:val="24"/>
        </w:rPr>
        <w:t>Do you find it a successful policy?</w:t>
      </w:r>
    </w:p>
    <w:p w14:paraId="1E8EC255" w14:textId="5897ABC6" w:rsidR="00CD7D44" w:rsidRPr="00C3048C" w:rsidRDefault="00CD7D44" w:rsidP="00CD7D44">
      <w:pPr>
        <w:pStyle w:val="ListParagraph"/>
        <w:numPr>
          <w:ilvl w:val="3"/>
          <w:numId w:val="1"/>
        </w:numPr>
        <w:spacing w:after="0" w:line="240" w:lineRule="auto"/>
        <w:rPr>
          <w:rFonts w:ascii="Georgia" w:hAnsi="Georgia"/>
          <w:sz w:val="24"/>
          <w:szCs w:val="24"/>
        </w:rPr>
      </w:pPr>
      <w:r w:rsidRPr="00C3048C">
        <w:rPr>
          <w:rFonts w:ascii="Georgia" w:hAnsi="Georgia" w:cs="Arial"/>
          <w:b/>
          <w:bCs/>
          <w:color w:val="000000"/>
          <w:sz w:val="24"/>
          <w:szCs w:val="24"/>
        </w:rPr>
        <w:t xml:space="preserve">Yes.  While our campus, like many others, faced new challenges this year with the rise of mental health and substance abuse concerns, we dealt with fewer problems with cell phones.  We still get cyber bullying and problems with online interactions, but these are not occurring during the school day, but rather at home on the weekend or in the evening. We have much fewer problems with stolen and lost cell phones.  In the past, admin time could get tied up with trying to help locate a lost or stolen device.  This has been reduced significantly. And the recaptured time has been better focused on instruction. Finally, we don’t get the noncompliance </w:t>
      </w:r>
      <w:r w:rsidRPr="00C3048C">
        <w:rPr>
          <w:rFonts w:ascii="Georgia" w:hAnsi="Georgia" w:cs="Arial"/>
          <w:b/>
          <w:bCs/>
          <w:color w:val="000000"/>
          <w:sz w:val="24"/>
          <w:szCs w:val="24"/>
        </w:rPr>
        <w:lastRenderedPageBreak/>
        <w:t xml:space="preserve">and defiance with turning over a device for the day or for the parent to come pick up.  In the past, prior to this policy, this situation—asking for the cell phone so the parent could pick it up—could escalate into a power struggle.  With </w:t>
      </w:r>
      <w:proofErr w:type="gramStart"/>
      <w:r w:rsidRPr="00C3048C">
        <w:rPr>
          <w:rFonts w:ascii="Georgia" w:hAnsi="Georgia" w:cs="Arial"/>
          <w:b/>
          <w:bCs/>
          <w:color w:val="000000"/>
          <w:sz w:val="24"/>
          <w:szCs w:val="24"/>
        </w:rPr>
        <w:t>our</w:t>
      </w:r>
      <w:proofErr w:type="gramEnd"/>
      <w:r w:rsidRPr="00C3048C">
        <w:rPr>
          <w:rFonts w:ascii="Georgia" w:hAnsi="Georgia" w:cs="Arial"/>
          <w:b/>
          <w:bCs/>
          <w:color w:val="000000"/>
          <w:sz w:val="24"/>
          <w:szCs w:val="24"/>
        </w:rPr>
        <w:t xml:space="preserve"> Away for the Day policy and daily reminders, students just turn in the phone.</w:t>
      </w:r>
    </w:p>
    <w:p w14:paraId="4DA5B208" w14:textId="2BB60C1B" w:rsidR="00CD7D44" w:rsidRPr="00C3048C" w:rsidRDefault="00CD7D44" w:rsidP="00CD7D44">
      <w:pPr>
        <w:pStyle w:val="ListParagraph"/>
        <w:numPr>
          <w:ilvl w:val="3"/>
          <w:numId w:val="1"/>
        </w:numPr>
        <w:spacing w:after="0" w:line="240" w:lineRule="auto"/>
        <w:rPr>
          <w:rFonts w:ascii="Georgia" w:hAnsi="Georgia"/>
          <w:sz w:val="24"/>
          <w:szCs w:val="24"/>
        </w:rPr>
      </w:pPr>
      <w:r w:rsidRPr="00C3048C">
        <w:rPr>
          <w:rFonts w:ascii="Georgia" w:hAnsi="Georgia"/>
          <w:color w:val="000000"/>
          <w:sz w:val="24"/>
          <w:szCs w:val="24"/>
          <w:shd w:val="clear" w:color="auto" w:fill="FFFFFF"/>
        </w:rPr>
        <w:t xml:space="preserve">Yes, having the expectations that cell phones were in lockers helped with student behaviors, and also </w:t>
      </w:r>
      <w:proofErr w:type="gramStart"/>
      <w:r w:rsidRPr="00C3048C">
        <w:rPr>
          <w:rFonts w:ascii="Georgia" w:hAnsi="Georgia"/>
          <w:color w:val="000000"/>
          <w:sz w:val="24"/>
          <w:szCs w:val="24"/>
          <w:shd w:val="clear" w:color="auto" w:fill="FFFFFF"/>
        </w:rPr>
        <w:t>less</w:t>
      </w:r>
      <w:proofErr w:type="gramEnd"/>
      <w:r w:rsidRPr="00C3048C">
        <w:rPr>
          <w:rFonts w:ascii="Georgia" w:hAnsi="Georgia"/>
          <w:color w:val="000000"/>
          <w:sz w:val="24"/>
          <w:szCs w:val="24"/>
          <w:shd w:val="clear" w:color="auto" w:fill="FFFFFF"/>
        </w:rPr>
        <w:t xml:space="preserve"> social media induced drama during lunches.</w:t>
      </w:r>
    </w:p>
    <w:p w14:paraId="6E653E6A" w14:textId="24ED650E" w:rsidR="00CD7D44" w:rsidRPr="00C3048C" w:rsidRDefault="00CD7D44" w:rsidP="00CD7D44">
      <w:pPr>
        <w:pStyle w:val="ListParagraph"/>
        <w:numPr>
          <w:ilvl w:val="2"/>
          <w:numId w:val="1"/>
        </w:numPr>
        <w:spacing w:after="0" w:line="240" w:lineRule="auto"/>
        <w:rPr>
          <w:rFonts w:ascii="Georgia" w:hAnsi="Georgia"/>
          <w:sz w:val="24"/>
          <w:szCs w:val="24"/>
        </w:rPr>
      </w:pPr>
      <w:r w:rsidRPr="00C3048C">
        <w:rPr>
          <w:rFonts w:ascii="Georgia" w:hAnsi="Georgia"/>
          <w:color w:val="000000"/>
          <w:sz w:val="24"/>
          <w:szCs w:val="24"/>
          <w:shd w:val="clear" w:color="auto" w:fill="FFFFFF"/>
        </w:rPr>
        <w:t xml:space="preserve">Was there much push back from families when you implemented it? </w:t>
      </w:r>
    </w:p>
    <w:p w14:paraId="41F5E9FF" w14:textId="20B5AF7E" w:rsidR="00CD7D44" w:rsidRPr="00C3048C" w:rsidRDefault="00CD7D44" w:rsidP="00CD7D44">
      <w:pPr>
        <w:pStyle w:val="ListParagraph"/>
        <w:numPr>
          <w:ilvl w:val="3"/>
          <w:numId w:val="1"/>
        </w:numPr>
        <w:spacing w:after="0" w:line="240" w:lineRule="auto"/>
        <w:rPr>
          <w:rFonts w:ascii="Georgia" w:hAnsi="Georgia"/>
          <w:sz w:val="24"/>
          <w:szCs w:val="24"/>
        </w:rPr>
      </w:pPr>
      <w:r w:rsidRPr="00C3048C">
        <w:rPr>
          <w:rFonts w:ascii="Georgia" w:hAnsi="Georgia" w:cs="Arial"/>
          <w:b/>
          <w:bCs/>
          <w:color w:val="000000"/>
          <w:sz w:val="24"/>
          <w:szCs w:val="24"/>
        </w:rPr>
        <w:t>No.  After last year, parents were all for more structure.</w:t>
      </w:r>
    </w:p>
    <w:p w14:paraId="751A2566" w14:textId="77FCFA95" w:rsidR="00C3048C" w:rsidRPr="00C3048C" w:rsidRDefault="00C3048C" w:rsidP="00CD7D44">
      <w:pPr>
        <w:pStyle w:val="ListParagraph"/>
        <w:numPr>
          <w:ilvl w:val="3"/>
          <w:numId w:val="1"/>
        </w:numPr>
        <w:spacing w:after="0" w:line="240" w:lineRule="auto"/>
        <w:rPr>
          <w:rFonts w:ascii="Georgia" w:hAnsi="Georgia"/>
          <w:sz w:val="24"/>
          <w:szCs w:val="24"/>
        </w:rPr>
      </w:pPr>
      <w:r w:rsidRPr="00C3048C">
        <w:rPr>
          <w:rFonts w:ascii="Georgia" w:hAnsi="Georgia"/>
          <w:color w:val="000000"/>
          <w:sz w:val="24"/>
          <w:szCs w:val="24"/>
          <w:shd w:val="clear" w:color="auto" w:fill="FFFFFF"/>
        </w:rPr>
        <w:t xml:space="preserve">No, there were a few parents that were opposed to the idea, but I do not recall it </w:t>
      </w:r>
      <w:proofErr w:type="spellStart"/>
      <w:r w:rsidRPr="00C3048C">
        <w:rPr>
          <w:rFonts w:ascii="Georgia" w:hAnsi="Georgia"/>
          <w:color w:val="000000"/>
          <w:sz w:val="24"/>
          <w:szCs w:val="24"/>
          <w:shd w:val="clear" w:color="auto" w:fill="FFFFFF"/>
        </w:rPr>
        <w:t>rising</w:t>
      </w:r>
      <w:proofErr w:type="spellEnd"/>
      <w:r w:rsidRPr="00C3048C">
        <w:rPr>
          <w:rFonts w:ascii="Georgia" w:hAnsi="Georgia"/>
          <w:color w:val="000000"/>
          <w:sz w:val="24"/>
          <w:szCs w:val="24"/>
          <w:shd w:val="clear" w:color="auto" w:fill="FFFFFF"/>
        </w:rPr>
        <w:t xml:space="preserve"> the level of pushback.    There has been some feedback recently due to us being in a lockdown situation week before last.  There was some stress when students were dismissed from the building but without the chance to retrieve items from their lockers, but I think that was managed.  </w:t>
      </w:r>
      <w:proofErr w:type="gramStart"/>
      <w:r w:rsidRPr="00C3048C">
        <w:rPr>
          <w:rFonts w:ascii="Georgia" w:hAnsi="Georgia"/>
          <w:color w:val="000000"/>
          <w:sz w:val="24"/>
          <w:szCs w:val="24"/>
          <w:shd w:val="clear" w:color="auto" w:fill="FFFFFF"/>
        </w:rPr>
        <w:t>But,</w:t>
      </w:r>
      <w:proofErr w:type="gramEnd"/>
      <w:r w:rsidRPr="00C3048C">
        <w:rPr>
          <w:rFonts w:ascii="Georgia" w:hAnsi="Georgia"/>
          <w:color w:val="000000"/>
          <w:sz w:val="24"/>
          <w:szCs w:val="24"/>
          <w:shd w:val="clear" w:color="auto" w:fill="FFFFFF"/>
        </w:rPr>
        <w:t xml:space="preserve"> I have not heard anything specifically from parents now saying they want their child to carry their cellphone.</w:t>
      </w:r>
    </w:p>
    <w:p w14:paraId="1976931A" w14:textId="121EBFAB" w:rsidR="00CD7D44" w:rsidRPr="00C3048C" w:rsidRDefault="00CD7D44" w:rsidP="00CD7D44">
      <w:pPr>
        <w:pStyle w:val="ListParagraph"/>
        <w:numPr>
          <w:ilvl w:val="2"/>
          <w:numId w:val="1"/>
        </w:numPr>
        <w:spacing w:after="0" w:line="240" w:lineRule="auto"/>
        <w:rPr>
          <w:rFonts w:ascii="Georgia" w:hAnsi="Georgia"/>
          <w:sz w:val="24"/>
          <w:szCs w:val="24"/>
        </w:rPr>
      </w:pPr>
      <w:r w:rsidRPr="00C3048C">
        <w:rPr>
          <w:rFonts w:ascii="Georgia" w:hAnsi="Georgia"/>
          <w:color w:val="000000"/>
          <w:sz w:val="24"/>
          <w:szCs w:val="24"/>
          <w:shd w:val="clear" w:color="auto" w:fill="FFFFFF"/>
        </w:rPr>
        <w:t>And do teachers find it a hassle or helpful for classroom management?</w:t>
      </w:r>
    </w:p>
    <w:p w14:paraId="40ABC967" w14:textId="1CDE8462" w:rsidR="00CD7D44" w:rsidRPr="00C3048C" w:rsidRDefault="00CD7D44" w:rsidP="00CD7D44">
      <w:pPr>
        <w:pStyle w:val="ListParagraph"/>
        <w:numPr>
          <w:ilvl w:val="3"/>
          <w:numId w:val="1"/>
        </w:numPr>
        <w:spacing w:after="0" w:line="240" w:lineRule="auto"/>
        <w:rPr>
          <w:rFonts w:ascii="Georgia" w:hAnsi="Georgia"/>
          <w:sz w:val="24"/>
          <w:szCs w:val="24"/>
        </w:rPr>
      </w:pPr>
      <w:r w:rsidRPr="00C3048C">
        <w:rPr>
          <w:rFonts w:ascii="Georgia" w:hAnsi="Georgia" w:cs="Arial"/>
          <w:b/>
          <w:bCs/>
          <w:color w:val="000000"/>
          <w:sz w:val="24"/>
          <w:szCs w:val="24"/>
        </w:rPr>
        <w:t>I think it has helped support teachers and led to better management given that everyone knows you aren’t supposed to have a cell phone in class.</w:t>
      </w:r>
    </w:p>
    <w:p w14:paraId="1F895DE6" w14:textId="3EA5F60D" w:rsidR="00C3048C" w:rsidRPr="00C3048C" w:rsidRDefault="00C3048C" w:rsidP="00CD7D44">
      <w:pPr>
        <w:pStyle w:val="ListParagraph"/>
        <w:numPr>
          <w:ilvl w:val="3"/>
          <w:numId w:val="1"/>
        </w:numPr>
        <w:spacing w:after="0" w:line="240" w:lineRule="auto"/>
        <w:rPr>
          <w:rFonts w:ascii="Georgia" w:hAnsi="Georgia"/>
          <w:sz w:val="24"/>
          <w:szCs w:val="24"/>
        </w:rPr>
      </w:pPr>
      <w:r w:rsidRPr="00C3048C">
        <w:rPr>
          <w:rFonts w:ascii="Georgia" w:hAnsi="Georgia"/>
          <w:color w:val="000000"/>
          <w:sz w:val="24"/>
          <w:szCs w:val="24"/>
          <w:shd w:val="clear" w:color="auto" w:fill="FFFFFF"/>
        </w:rPr>
        <w:t>They find it helpful. </w:t>
      </w:r>
    </w:p>
    <w:p w14:paraId="343BA7C6" w14:textId="7F37B352" w:rsidR="00CD7D44" w:rsidRPr="00C3048C" w:rsidRDefault="00CD7D44" w:rsidP="00CD7D44">
      <w:pPr>
        <w:pStyle w:val="ListParagraph"/>
        <w:numPr>
          <w:ilvl w:val="2"/>
          <w:numId w:val="1"/>
        </w:numPr>
        <w:spacing w:after="0" w:line="240" w:lineRule="auto"/>
        <w:rPr>
          <w:rFonts w:ascii="Georgia" w:hAnsi="Georgia"/>
          <w:sz w:val="24"/>
          <w:szCs w:val="24"/>
        </w:rPr>
      </w:pPr>
      <w:r w:rsidRPr="00C3048C">
        <w:rPr>
          <w:rFonts w:ascii="Georgia" w:hAnsi="Georgia"/>
          <w:sz w:val="24"/>
          <w:szCs w:val="24"/>
        </w:rPr>
        <w:t xml:space="preserve">How could we as a committee help the policy and its implementation (possibly in a specific PIP?) and in what way can School Health Advisory Board help you all with endorsing this policy at the </w:t>
      </w:r>
      <w:r w:rsidRPr="00C3048C">
        <w:rPr>
          <w:rFonts w:ascii="Georgia" w:hAnsi="Georgia"/>
          <w:sz w:val="24"/>
          <w:szCs w:val="24"/>
        </w:rPr>
        <w:t>administrative</w:t>
      </w:r>
      <w:r w:rsidRPr="00C3048C">
        <w:rPr>
          <w:rFonts w:ascii="Georgia" w:hAnsi="Georgia"/>
          <w:sz w:val="24"/>
          <w:szCs w:val="24"/>
        </w:rPr>
        <w:t xml:space="preserve"> level?</w:t>
      </w:r>
    </w:p>
    <w:p w14:paraId="16E75E7B" w14:textId="1AF020C0" w:rsidR="00CD7D44" w:rsidRPr="00C3048C" w:rsidRDefault="00CD7D44" w:rsidP="00CD7D44">
      <w:pPr>
        <w:pStyle w:val="ListParagraph"/>
        <w:numPr>
          <w:ilvl w:val="3"/>
          <w:numId w:val="1"/>
        </w:numPr>
        <w:spacing w:after="0" w:line="240" w:lineRule="auto"/>
        <w:rPr>
          <w:rFonts w:ascii="Georgia" w:hAnsi="Georgia"/>
          <w:sz w:val="24"/>
          <w:szCs w:val="24"/>
        </w:rPr>
      </w:pPr>
      <w:r w:rsidRPr="00C3048C">
        <w:rPr>
          <w:rFonts w:ascii="Georgia" w:hAnsi="Georgia" w:cs="Arial"/>
          <w:b/>
          <w:bCs/>
          <w:color w:val="000000"/>
          <w:sz w:val="24"/>
          <w:szCs w:val="24"/>
        </w:rPr>
        <w:t xml:space="preserve">Having the support of a PIP </w:t>
      </w:r>
      <w:proofErr w:type="gramStart"/>
      <w:r w:rsidRPr="00C3048C">
        <w:rPr>
          <w:rFonts w:ascii="Georgia" w:hAnsi="Georgia" w:cs="Arial"/>
          <w:b/>
          <w:bCs/>
          <w:color w:val="000000"/>
          <w:sz w:val="24"/>
          <w:szCs w:val="24"/>
        </w:rPr>
        <w:t>and also</w:t>
      </w:r>
      <w:proofErr w:type="gramEnd"/>
      <w:r w:rsidRPr="00C3048C">
        <w:rPr>
          <w:rFonts w:ascii="Georgia" w:hAnsi="Georgia" w:cs="Arial"/>
          <w:b/>
          <w:bCs/>
          <w:color w:val="000000"/>
          <w:sz w:val="24"/>
          <w:szCs w:val="24"/>
        </w:rPr>
        <w:t xml:space="preserve"> the endorsement of the School Health Advisory Board would be great.</w:t>
      </w:r>
    </w:p>
    <w:p w14:paraId="09253853" w14:textId="22305820" w:rsidR="00C3048C" w:rsidRPr="00C3048C" w:rsidRDefault="00C3048C" w:rsidP="00CD7D44">
      <w:pPr>
        <w:pStyle w:val="ListParagraph"/>
        <w:numPr>
          <w:ilvl w:val="3"/>
          <w:numId w:val="1"/>
        </w:numPr>
        <w:spacing w:after="0" w:line="240" w:lineRule="auto"/>
        <w:rPr>
          <w:rFonts w:ascii="Georgia" w:hAnsi="Georgia"/>
          <w:sz w:val="24"/>
          <w:szCs w:val="24"/>
        </w:rPr>
      </w:pPr>
      <w:r w:rsidRPr="00C3048C">
        <w:rPr>
          <w:rFonts w:ascii="Georgia" w:hAnsi="Georgia"/>
          <w:color w:val="000000"/>
          <w:sz w:val="24"/>
          <w:szCs w:val="24"/>
          <w:shd w:val="clear" w:color="auto" w:fill="FFFFFF"/>
        </w:rPr>
        <w:t>I’m not sure.  If the language is in a PIP, the expectation is that schools will abide by it, so that would be the support behind the expectation. </w:t>
      </w:r>
    </w:p>
    <w:p w14:paraId="3BBF11DC" w14:textId="5C4BCB27" w:rsidR="003B6CFA" w:rsidRPr="00C3048C" w:rsidRDefault="003B6CFA" w:rsidP="003B6CFA">
      <w:pPr>
        <w:pStyle w:val="ListParagraph"/>
        <w:numPr>
          <w:ilvl w:val="1"/>
          <w:numId w:val="1"/>
        </w:numPr>
        <w:spacing w:after="0" w:line="240" w:lineRule="auto"/>
        <w:rPr>
          <w:rFonts w:ascii="Georgia" w:hAnsi="Georgia"/>
          <w:sz w:val="24"/>
          <w:szCs w:val="24"/>
        </w:rPr>
      </w:pPr>
      <w:r w:rsidRPr="00C3048C">
        <w:rPr>
          <w:rFonts w:ascii="Georgia" w:hAnsi="Georgia"/>
          <w:sz w:val="24"/>
          <w:szCs w:val="24"/>
        </w:rPr>
        <w:t>Need to ask if Principals are sending out policy reminders in multiple languages and recommend that if not.</w:t>
      </w:r>
    </w:p>
    <w:p w14:paraId="62BD817D" w14:textId="2B7C18DB" w:rsidR="003B6CFA" w:rsidRPr="00C3048C" w:rsidRDefault="003B6CFA" w:rsidP="003B6CFA">
      <w:pPr>
        <w:pStyle w:val="ListParagraph"/>
        <w:numPr>
          <w:ilvl w:val="1"/>
          <w:numId w:val="1"/>
        </w:numPr>
        <w:spacing w:after="0" w:line="240" w:lineRule="auto"/>
        <w:rPr>
          <w:rFonts w:ascii="Georgia" w:hAnsi="Georgia"/>
          <w:sz w:val="24"/>
          <w:szCs w:val="24"/>
        </w:rPr>
      </w:pPr>
      <w:r w:rsidRPr="00C3048C">
        <w:rPr>
          <w:rFonts w:ascii="Georgia" w:hAnsi="Georgia"/>
          <w:sz w:val="24"/>
          <w:szCs w:val="24"/>
        </w:rPr>
        <w:t>Student Code of Conduct is signed off every year and is translated into multiple languages.</w:t>
      </w:r>
    </w:p>
    <w:p w14:paraId="4E530C7C" w14:textId="77777777" w:rsidR="00311D26" w:rsidRPr="00C3048C" w:rsidRDefault="00311D26" w:rsidP="00311D26">
      <w:pPr>
        <w:pStyle w:val="ListParagraph"/>
        <w:rPr>
          <w:rFonts w:ascii="Georgia" w:hAnsi="Georgia"/>
          <w:sz w:val="24"/>
          <w:szCs w:val="24"/>
        </w:rPr>
      </w:pPr>
    </w:p>
    <w:p w14:paraId="53A5AB5F" w14:textId="77777777" w:rsidR="00311D26" w:rsidRPr="00C3048C" w:rsidRDefault="00311D26" w:rsidP="00764204">
      <w:pPr>
        <w:pStyle w:val="ListParagraph"/>
        <w:numPr>
          <w:ilvl w:val="0"/>
          <w:numId w:val="1"/>
        </w:numPr>
        <w:spacing w:after="0" w:line="240" w:lineRule="auto"/>
        <w:rPr>
          <w:rFonts w:ascii="Georgia" w:hAnsi="Georgia"/>
          <w:sz w:val="24"/>
          <w:szCs w:val="24"/>
        </w:rPr>
      </w:pPr>
      <w:r w:rsidRPr="00C3048C">
        <w:rPr>
          <w:rFonts w:ascii="Georgia" w:hAnsi="Georgia"/>
          <w:sz w:val="24"/>
          <w:szCs w:val="24"/>
        </w:rPr>
        <w:t xml:space="preserve">FCPS Blog on Away for the Day: </w:t>
      </w:r>
      <w:hyperlink r:id="rId5" w:history="1">
        <w:r w:rsidRPr="00C3048C">
          <w:rPr>
            <w:rStyle w:val="Hyperlink"/>
            <w:rFonts w:ascii="Georgia" w:hAnsi="Georgia"/>
            <w:sz w:val="24"/>
            <w:szCs w:val="24"/>
          </w:rPr>
          <w:t>https://www.fcps.edu/blog/transformational-play-pays-impact-middle-school-recess-felt-across-fairfax-county</w:t>
        </w:r>
      </w:hyperlink>
    </w:p>
    <w:p w14:paraId="15AC3175" w14:textId="77777777" w:rsidR="00311D26" w:rsidRPr="00C3048C" w:rsidRDefault="00311D26" w:rsidP="00311D26">
      <w:pPr>
        <w:pStyle w:val="ListParagraph"/>
        <w:rPr>
          <w:rFonts w:ascii="Georgia" w:hAnsi="Georgia"/>
          <w:sz w:val="24"/>
          <w:szCs w:val="24"/>
        </w:rPr>
      </w:pPr>
    </w:p>
    <w:p w14:paraId="3972631D" w14:textId="5ECCE389" w:rsidR="00311D26" w:rsidRPr="00C3048C" w:rsidRDefault="00311D26" w:rsidP="00764204">
      <w:pPr>
        <w:pStyle w:val="ListParagraph"/>
        <w:numPr>
          <w:ilvl w:val="0"/>
          <w:numId w:val="1"/>
        </w:numPr>
        <w:spacing w:after="0" w:line="240" w:lineRule="auto"/>
        <w:rPr>
          <w:rFonts w:ascii="Georgia" w:hAnsi="Georgia"/>
          <w:sz w:val="24"/>
          <w:szCs w:val="24"/>
        </w:rPr>
      </w:pPr>
      <w:proofErr w:type="spellStart"/>
      <w:r w:rsidRPr="00C3048C">
        <w:rPr>
          <w:rFonts w:ascii="Georgia" w:hAnsi="Georgia"/>
          <w:sz w:val="24"/>
          <w:szCs w:val="24"/>
        </w:rPr>
        <w:lastRenderedPageBreak/>
        <w:t>Arlnow</w:t>
      </w:r>
      <w:proofErr w:type="spellEnd"/>
      <w:r w:rsidRPr="00C3048C">
        <w:rPr>
          <w:rFonts w:ascii="Georgia" w:hAnsi="Georgia"/>
          <w:sz w:val="24"/>
          <w:szCs w:val="24"/>
        </w:rPr>
        <w:t xml:space="preserve"> article about our cell phone policy recommendation</w:t>
      </w:r>
      <w:r w:rsidR="00C3048C">
        <w:rPr>
          <w:rFonts w:ascii="Georgia" w:hAnsi="Georgia"/>
          <w:sz w:val="24"/>
          <w:szCs w:val="24"/>
        </w:rPr>
        <w:t>:</w:t>
      </w:r>
      <w:r w:rsidRPr="00C3048C">
        <w:rPr>
          <w:rFonts w:ascii="Georgia" w:hAnsi="Georgia"/>
          <w:sz w:val="24"/>
          <w:szCs w:val="24"/>
        </w:rPr>
        <w:t xml:space="preserve"> </w:t>
      </w:r>
      <w:hyperlink r:id="rId6" w:history="1">
        <w:r w:rsidRPr="00C3048C">
          <w:rPr>
            <w:rStyle w:val="Hyperlink"/>
            <w:rFonts w:ascii="Georgia" w:hAnsi="Georgia"/>
            <w:sz w:val="24"/>
            <w:szCs w:val="24"/>
          </w:rPr>
          <w:t>https://www.arlnow.com/2023/03/08/parent-committee-urges-aps-to-require-student-cell-phones-to-be-off-and-away-for-the-day</w:t>
        </w:r>
        <w:r w:rsidRPr="00C3048C">
          <w:rPr>
            <w:rStyle w:val="Hyperlink"/>
            <w:rFonts w:ascii="Georgia" w:hAnsi="Georgia"/>
            <w:sz w:val="24"/>
            <w:szCs w:val="24"/>
          </w:rPr>
          <w:t>/</w:t>
        </w:r>
      </w:hyperlink>
    </w:p>
    <w:p w14:paraId="5BC7948A" w14:textId="77777777" w:rsidR="00311D26" w:rsidRPr="00C3048C" w:rsidRDefault="00311D26" w:rsidP="00311D26">
      <w:pPr>
        <w:pStyle w:val="ListParagraph"/>
        <w:rPr>
          <w:rFonts w:ascii="Georgia" w:hAnsi="Georgia"/>
          <w:sz w:val="24"/>
          <w:szCs w:val="24"/>
        </w:rPr>
      </w:pPr>
    </w:p>
    <w:p w14:paraId="1D5833CA" w14:textId="174CE524" w:rsidR="00311D26" w:rsidRPr="00C3048C" w:rsidRDefault="00311D26" w:rsidP="00764204">
      <w:pPr>
        <w:pStyle w:val="ListParagraph"/>
        <w:numPr>
          <w:ilvl w:val="0"/>
          <w:numId w:val="1"/>
        </w:numPr>
        <w:spacing w:after="0" w:line="240" w:lineRule="auto"/>
        <w:rPr>
          <w:rFonts w:ascii="Georgia" w:hAnsi="Georgia"/>
          <w:sz w:val="24"/>
          <w:szCs w:val="24"/>
        </w:rPr>
      </w:pPr>
      <w:r w:rsidRPr="00C3048C">
        <w:rPr>
          <w:rFonts w:ascii="Georgia" w:hAnsi="Georgia"/>
          <w:sz w:val="24"/>
          <w:szCs w:val="24"/>
        </w:rPr>
        <w:t>Elementary Device Use – We are looking for a chair for Device/Screen Use Committee. Please contact Desiree if you’d like to volunteer.</w:t>
      </w:r>
    </w:p>
    <w:p w14:paraId="0B56C287" w14:textId="77777777" w:rsidR="007C33D2" w:rsidRPr="00C3048C" w:rsidRDefault="007C33D2" w:rsidP="007C33D2">
      <w:pPr>
        <w:pStyle w:val="ListParagraph"/>
        <w:rPr>
          <w:rFonts w:ascii="Georgia" w:hAnsi="Georgia"/>
          <w:sz w:val="24"/>
          <w:szCs w:val="24"/>
        </w:rPr>
      </w:pPr>
    </w:p>
    <w:p w14:paraId="7BFF4714" w14:textId="48F354A0" w:rsidR="007C33D2" w:rsidRPr="00C3048C" w:rsidRDefault="007C33D2" w:rsidP="00764204">
      <w:pPr>
        <w:pStyle w:val="ListParagraph"/>
        <w:numPr>
          <w:ilvl w:val="0"/>
          <w:numId w:val="1"/>
        </w:numPr>
        <w:spacing w:after="0" w:line="240" w:lineRule="auto"/>
        <w:rPr>
          <w:rFonts w:ascii="Georgia" w:hAnsi="Georgia"/>
          <w:sz w:val="24"/>
          <w:szCs w:val="24"/>
        </w:rPr>
      </w:pPr>
      <w:r w:rsidRPr="00C3048C">
        <w:rPr>
          <w:rFonts w:ascii="Georgia" w:hAnsi="Georgia"/>
          <w:sz w:val="24"/>
          <w:szCs w:val="24"/>
        </w:rPr>
        <w:t>Remaining SHAB meetings</w:t>
      </w:r>
      <w:r w:rsidR="00CD7D44" w:rsidRPr="00C3048C">
        <w:rPr>
          <w:rFonts w:ascii="Georgia" w:hAnsi="Georgia"/>
          <w:sz w:val="24"/>
          <w:szCs w:val="24"/>
        </w:rPr>
        <w:t xml:space="preserve"> this year</w:t>
      </w:r>
      <w:r w:rsidRPr="00C3048C">
        <w:rPr>
          <w:rFonts w:ascii="Georgia" w:hAnsi="Georgia"/>
          <w:sz w:val="24"/>
          <w:szCs w:val="24"/>
        </w:rPr>
        <w:t xml:space="preserve"> will be in-person.</w:t>
      </w:r>
      <w:r w:rsidR="00012C4D" w:rsidRPr="00C3048C">
        <w:rPr>
          <w:rFonts w:ascii="Georgia" w:hAnsi="Georgia"/>
          <w:sz w:val="24"/>
          <w:szCs w:val="24"/>
        </w:rPr>
        <w:t xml:space="preserve"> A reminder that </w:t>
      </w:r>
      <w:r w:rsidR="00CD7D44" w:rsidRPr="00C3048C">
        <w:rPr>
          <w:rFonts w:ascii="Georgia" w:hAnsi="Georgia"/>
          <w:sz w:val="24"/>
          <w:szCs w:val="24"/>
        </w:rPr>
        <w:t xml:space="preserve">you may not miss more than half of the meetings and remain on the committee – so in our case that is three or more you </w:t>
      </w:r>
      <w:r w:rsidR="00CD7D44" w:rsidRPr="00C3048C">
        <w:rPr>
          <w:rFonts w:ascii="Georgia" w:hAnsi="Georgia"/>
          <w:i/>
          <w:iCs/>
          <w:sz w:val="24"/>
          <w:szCs w:val="24"/>
        </w:rPr>
        <w:t>must</w:t>
      </w:r>
      <w:r w:rsidR="00CD7D44" w:rsidRPr="00C3048C">
        <w:rPr>
          <w:rFonts w:ascii="Georgia" w:hAnsi="Georgia"/>
          <w:sz w:val="24"/>
          <w:szCs w:val="24"/>
        </w:rPr>
        <w:t xml:space="preserve"> attend to stay on the committee.  Many are in jeopardy of being removed per the rules.</w:t>
      </w:r>
    </w:p>
    <w:p w14:paraId="2EF9725A" w14:textId="77777777" w:rsidR="007C33D2" w:rsidRPr="00C3048C" w:rsidRDefault="007C33D2" w:rsidP="007C33D2">
      <w:pPr>
        <w:pStyle w:val="ListParagraph"/>
        <w:rPr>
          <w:rFonts w:ascii="Georgia" w:hAnsi="Georgia"/>
          <w:sz w:val="24"/>
          <w:szCs w:val="24"/>
        </w:rPr>
      </w:pPr>
    </w:p>
    <w:p w14:paraId="56950445" w14:textId="6204EC41" w:rsidR="00653733" w:rsidRPr="00C3048C" w:rsidRDefault="007C33D2" w:rsidP="00653733">
      <w:pPr>
        <w:pStyle w:val="ListParagraph"/>
        <w:numPr>
          <w:ilvl w:val="0"/>
          <w:numId w:val="1"/>
        </w:numPr>
        <w:spacing w:after="0" w:line="240" w:lineRule="auto"/>
        <w:rPr>
          <w:rFonts w:ascii="Georgia" w:hAnsi="Georgia"/>
          <w:sz w:val="24"/>
          <w:szCs w:val="24"/>
        </w:rPr>
      </w:pPr>
      <w:r w:rsidRPr="00C3048C">
        <w:rPr>
          <w:rFonts w:ascii="Georgia" w:hAnsi="Georgia"/>
          <w:sz w:val="24"/>
          <w:szCs w:val="24"/>
        </w:rPr>
        <w:t>Opioid use and drug overdoses:</w:t>
      </w:r>
    </w:p>
    <w:p w14:paraId="2DD1B0F8" w14:textId="77777777" w:rsidR="00653733" w:rsidRPr="00C3048C" w:rsidRDefault="00653733" w:rsidP="00653733">
      <w:pPr>
        <w:pStyle w:val="ListParagraph"/>
        <w:rPr>
          <w:rFonts w:ascii="Georgia" w:hAnsi="Georgia" w:cs="Calibri"/>
          <w:color w:val="500050"/>
          <w:sz w:val="24"/>
          <w:szCs w:val="24"/>
        </w:rPr>
      </w:pPr>
    </w:p>
    <w:p w14:paraId="21A650A6" w14:textId="57EBBA01" w:rsidR="00653733" w:rsidRPr="00C3048C" w:rsidRDefault="007C33D2" w:rsidP="00653733">
      <w:pPr>
        <w:pStyle w:val="ListParagraph"/>
        <w:numPr>
          <w:ilvl w:val="1"/>
          <w:numId w:val="1"/>
        </w:numPr>
        <w:spacing w:after="0" w:line="240" w:lineRule="auto"/>
        <w:rPr>
          <w:rFonts w:ascii="Georgia" w:hAnsi="Georgia"/>
          <w:sz w:val="24"/>
          <w:szCs w:val="24"/>
        </w:rPr>
      </w:pPr>
      <w:hyperlink r:id="rId7" w:tgtFrame="_blank" w:history="1">
        <w:r w:rsidRPr="00C3048C">
          <w:rPr>
            <w:rStyle w:val="Hyperlink"/>
            <w:rFonts w:ascii="Georgia" w:hAnsi="Georgia" w:cs="Calibri"/>
            <w:color w:val="1155CC"/>
            <w:sz w:val="24"/>
            <w:szCs w:val="24"/>
          </w:rPr>
          <w:t>Local PTAs and panelists emphasize role of parents in combating student opioid use</w:t>
        </w:r>
      </w:hyperlink>
      <w:r w:rsidRPr="00C3048C">
        <w:rPr>
          <w:rFonts w:ascii="Georgia" w:hAnsi="Georgia" w:cs="Calibri"/>
          <w:color w:val="500050"/>
          <w:sz w:val="24"/>
          <w:szCs w:val="24"/>
        </w:rPr>
        <w:t> </w:t>
      </w:r>
      <w:r w:rsidR="00C3048C">
        <w:rPr>
          <w:rFonts w:ascii="Georgia" w:hAnsi="Georgia" w:cs="Calibri"/>
          <w:color w:val="000000"/>
          <w:sz w:val="24"/>
          <w:szCs w:val="24"/>
        </w:rPr>
        <w:t>–</w:t>
      </w:r>
      <w:r w:rsidRPr="00C3048C">
        <w:rPr>
          <w:rFonts w:ascii="Georgia" w:hAnsi="Georgia" w:cs="Calibri"/>
          <w:color w:val="000000"/>
          <w:sz w:val="24"/>
          <w:szCs w:val="24"/>
        </w:rPr>
        <w:t xml:space="preserve"> </w:t>
      </w:r>
      <w:r w:rsidR="00C3048C">
        <w:rPr>
          <w:rFonts w:ascii="Georgia" w:hAnsi="Georgia" w:cs="Calibri"/>
          <w:color w:val="000000"/>
          <w:sz w:val="24"/>
          <w:szCs w:val="24"/>
        </w:rPr>
        <w:t>Babb</w:t>
      </w:r>
      <w:r w:rsidRPr="00C3048C">
        <w:rPr>
          <w:rFonts w:ascii="Georgia" w:hAnsi="Georgia" w:cs="Calibri"/>
          <w:color w:val="000000"/>
          <w:sz w:val="24"/>
          <w:szCs w:val="24"/>
        </w:rPr>
        <w:t xml:space="preserve"> confirmed the recording for this presentation will be posted and will share once it is. </w:t>
      </w:r>
      <w:r w:rsidR="00C3048C">
        <w:rPr>
          <w:rFonts w:ascii="Georgia" w:hAnsi="Georgia" w:cs="Calibri"/>
          <w:color w:val="000000"/>
          <w:sz w:val="24"/>
          <w:szCs w:val="24"/>
        </w:rPr>
        <w:t xml:space="preserve">She </w:t>
      </w:r>
      <w:r w:rsidRPr="00C3048C">
        <w:rPr>
          <w:rFonts w:ascii="Georgia" w:hAnsi="Georgia" w:cs="Calibri"/>
          <w:color w:val="000000"/>
          <w:sz w:val="24"/>
          <w:szCs w:val="24"/>
        </w:rPr>
        <w:t>thought it was very informative.</w:t>
      </w:r>
    </w:p>
    <w:p w14:paraId="29BC4551" w14:textId="77777777" w:rsidR="00653733" w:rsidRPr="00C3048C" w:rsidRDefault="007C33D2" w:rsidP="00653733">
      <w:pPr>
        <w:pStyle w:val="ListParagraph"/>
        <w:numPr>
          <w:ilvl w:val="1"/>
          <w:numId w:val="1"/>
        </w:numPr>
        <w:spacing w:after="0" w:line="240" w:lineRule="auto"/>
        <w:rPr>
          <w:rFonts w:ascii="Georgia" w:hAnsi="Georgia"/>
          <w:sz w:val="24"/>
          <w:szCs w:val="24"/>
        </w:rPr>
      </w:pPr>
      <w:hyperlink r:id="rId8" w:tgtFrame="_blank" w:history="1">
        <w:r w:rsidRPr="00C3048C">
          <w:rPr>
            <w:rStyle w:val="Hyperlink"/>
            <w:rFonts w:ascii="Georgia" w:hAnsi="Georgia" w:cs="Arial"/>
            <w:color w:val="1155CC"/>
            <w:sz w:val="24"/>
            <w:szCs w:val="24"/>
          </w:rPr>
          <w:t>Older Arlington teens could get drug therapy from opioid settlements. Advocates say kids need more interventions.</w:t>
        </w:r>
      </w:hyperlink>
    </w:p>
    <w:p w14:paraId="637090D2" w14:textId="77777777" w:rsidR="00653733" w:rsidRPr="00C3048C" w:rsidRDefault="007C33D2" w:rsidP="00653733">
      <w:pPr>
        <w:pStyle w:val="ListParagraph"/>
        <w:numPr>
          <w:ilvl w:val="1"/>
          <w:numId w:val="1"/>
        </w:numPr>
        <w:spacing w:after="0" w:line="240" w:lineRule="auto"/>
        <w:rPr>
          <w:rFonts w:ascii="Georgia" w:hAnsi="Georgia"/>
          <w:sz w:val="24"/>
          <w:szCs w:val="24"/>
        </w:rPr>
      </w:pPr>
      <w:hyperlink r:id="rId9" w:tgtFrame="_blank" w:history="1">
        <w:r w:rsidRPr="00C3048C">
          <w:rPr>
            <w:rStyle w:val="Hyperlink"/>
            <w:rFonts w:ascii="Georgia" w:hAnsi="Georgia" w:cs="Arial"/>
            <w:color w:val="1155CC"/>
            <w:sz w:val="24"/>
            <w:szCs w:val="24"/>
          </w:rPr>
          <w:t>Rising overdoses on school grounds prompt APS, School Board to act</w:t>
        </w:r>
      </w:hyperlink>
    </w:p>
    <w:p w14:paraId="0C3CB778" w14:textId="4B870255" w:rsidR="00653733" w:rsidRPr="00C3048C" w:rsidRDefault="007C33D2" w:rsidP="00653733">
      <w:pPr>
        <w:pStyle w:val="ListParagraph"/>
        <w:numPr>
          <w:ilvl w:val="1"/>
          <w:numId w:val="1"/>
        </w:numPr>
        <w:spacing w:after="0" w:line="240" w:lineRule="auto"/>
        <w:rPr>
          <w:rFonts w:ascii="Georgia" w:hAnsi="Georgia"/>
          <w:sz w:val="24"/>
          <w:szCs w:val="24"/>
        </w:rPr>
      </w:pPr>
      <w:hyperlink r:id="rId10" w:tgtFrame="_blank" w:history="1">
        <w:r w:rsidRPr="00C3048C">
          <w:rPr>
            <w:rStyle w:val="Hyperlink"/>
            <w:rFonts w:ascii="Georgia" w:hAnsi="Georgia" w:cs="Calibri"/>
            <w:color w:val="1155CC"/>
            <w:sz w:val="24"/>
            <w:szCs w:val="24"/>
          </w:rPr>
          <w:t>Police on scene of near-fatal teen overdose in Ballston</w:t>
        </w:r>
      </w:hyperlink>
    </w:p>
    <w:p w14:paraId="157160C1" w14:textId="77777777" w:rsidR="00653733" w:rsidRPr="00C3048C" w:rsidRDefault="00653733" w:rsidP="00653733">
      <w:pPr>
        <w:pStyle w:val="ListParagraph"/>
        <w:spacing w:after="0" w:line="240" w:lineRule="auto"/>
        <w:ind w:left="1440"/>
        <w:rPr>
          <w:rFonts w:ascii="Georgia" w:hAnsi="Georgia"/>
          <w:sz w:val="24"/>
          <w:szCs w:val="24"/>
        </w:rPr>
      </w:pPr>
    </w:p>
    <w:p w14:paraId="3C09E0E1" w14:textId="2D27B09B" w:rsidR="00653733" w:rsidRPr="00C3048C" w:rsidRDefault="00653733" w:rsidP="00653733">
      <w:pPr>
        <w:pStyle w:val="ListParagraph"/>
        <w:numPr>
          <w:ilvl w:val="0"/>
          <w:numId w:val="1"/>
        </w:numPr>
        <w:spacing w:after="0" w:line="240" w:lineRule="auto"/>
        <w:rPr>
          <w:rFonts w:ascii="Georgia" w:hAnsi="Georgia" w:cs="Calibri"/>
          <w:color w:val="000000"/>
          <w:sz w:val="24"/>
          <w:szCs w:val="24"/>
        </w:rPr>
      </w:pPr>
      <w:r w:rsidRPr="00C3048C">
        <w:rPr>
          <w:rFonts w:ascii="Georgia" w:hAnsi="Georgia" w:cs="Calibri"/>
          <w:color w:val="000000"/>
          <w:sz w:val="24"/>
          <w:szCs w:val="24"/>
        </w:rPr>
        <w:t xml:space="preserve">It was asked if FLE Curriculum covers fentanyl risks – </w:t>
      </w:r>
      <w:proofErr w:type="spellStart"/>
      <w:r w:rsidRPr="00C3048C">
        <w:rPr>
          <w:rFonts w:ascii="Georgia" w:hAnsi="Georgia" w:cs="Calibri"/>
          <w:color w:val="000000"/>
          <w:sz w:val="24"/>
          <w:szCs w:val="24"/>
        </w:rPr>
        <w:t>DeFranco</w:t>
      </w:r>
      <w:proofErr w:type="spellEnd"/>
      <w:r w:rsidRPr="00C3048C">
        <w:rPr>
          <w:rFonts w:ascii="Georgia" w:hAnsi="Georgia" w:cs="Calibri"/>
          <w:color w:val="000000"/>
          <w:sz w:val="24"/>
          <w:szCs w:val="24"/>
        </w:rPr>
        <w:t xml:space="preserve"> clarified it is a unit in Health not in FLE. Health education is K-10 so 11</w:t>
      </w:r>
      <w:r w:rsidRPr="00C3048C">
        <w:rPr>
          <w:rFonts w:ascii="Georgia" w:hAnsi="Georgia" w:cs="Calibri"/>
          <w:color w:val="000000"/>
          <w:sz w:val="24"/>
          <w:szCs w:val="24"/>
          <w:vertAlign w:val="superscript"/>
        </w:rPr>
        <w:t>th</w:t>
      </w:r>
      <w:r w:rsidRPr="00C3048C">
        <w:rPr>
          <w:rFonts w:ascii="Georgia" w:hAnsi="Georgia" w:cs="Calibri"/>
          <w:color w:val="000000"/>
          <w:sz w:val="24"/>
          <w:szCs w:val="24"/>
        </w:rPr>
        <w:t xml:space="preserve"> and 12</w:t>
      </w:r>
      <w:r w:rsidRPr="00C3048C">
        <w:rPr>
          <w:rFonts w:ascii="Georgia" w:hAnsi="Georgia" w:cs="Calibri"/>
          <w:color w:val="000000"/>
          <w:sz w:val="24"/>
          <w:szCs w:val="24"/>
          <w:vertAlign w:val="superscript"/>
        </w:rPr>
        <w:t>th</w:t>
      </w:r>
      <w:r w:rsidRPr="00C3048C">
        <w:rPr>
          <w:rFonts w:ascii="Georgia" w:hAnsi="Georgia" w:cs="Calibri"/>
          <w:color w:val="000000"/>
          <w:sz w:val="24"/>
          <w:szCs w:val="24"/>
        </w:rPr>
        <w:t xml:space="preserve"> are no longer covering this. Dr. Sampson says one of the six Substance Abuse Counselors </w:t>
      </w:r>
      <w:r w:rsidRPr="00C3048C">
        <w:rPr>
          <w:rFonts w:ascii="Georgia" w:hAnsi="Georgia" w:cs="Calibri"/>
          <w:color w:val="000000"/>
          <w:sz w:val="24"/>
          <w:szCs w:val="24"/>
        </w:rPr>
        <w:t>are teaching lessons about substances to 4th and 5th graders.  We added 5th grade last year and are adding 4th this year.</w:t>
      </w:r>
      <w:r w:rsidR="002F7FE9" w:rsidRPr="00C3048C">
        <w:rPr>
          <w:rFonts w:ascii="Georgia" w:hAnsi="Georgia" w:cs="Calibri"/>
          <w:color w:val="000000"/>
          <w:sz w:val="24"/>
          <w:szCs w:val="24"/>
        </w:rPr>
        <w:t xml:space="preserve">  Durán’s budget proposal would add two more </w:t>
      </w:r>
      <w:r w:rsidR="00C3048C">
        <w:rPr>
          <w:rFonts w:ascii="Georgia" w:hAnsi="Georgia" w:cs="Calibri"/>
          <w:color w:val="000000"/>
          <w:sz w:val="24"/>
          <w:szCs w:val="24"/>
        </w:rPr>
        <w:t>SACs next school year.</w:t>
      </w:r>
    </w:p>
    <w:p w14:paraId="75CF9BD4" w14:textId="3B48CF2E" w:rsidR="002F7FE9" w:rsidRPr="00C3048C" w:rsidRDefault="002F7FE9" w:rsidP="002F7FE9">
      <w:pPr>
        <w:pStyle w:val="ListParagraph"/>
        <w:numPr>
          <w:ilvl w:val="1"/>
          <w:numId w:val="1"/>
        </w:numPr>
        <w:spacing w:after="0" w:line="240" w:lineRule="auto"/>
        <w:rPr>
          <w:rFonts w:ascii="Georgia" w:hAnsi="Georgia" w:cs="Calibri"/>
          <w:color w:val="000000"/>
          <w:sz w:val="24"/>
          <w:szCs w:val="24"/>
        </w:rPr>
      </w:pPr>
      <w:r w:rsidRPr="00C3048C">
        <w:rPr>
          <w:rFonts w:ascii="Georgia" w:hAnsi="Georgia" w:cs="Calibri"/>
          <w:color w:val="000000"/>
          <w:sz w:val="24"/>
          <w:szCs w:val="24"/>
        </w:rPr>
        <w:t>Interventional Counselors currently budgeted to add one at each secondary school.</w:t>
      </w:r>
    </w:p>
    <w:p w14:paraId="7340FB96" w14:textId="1B80E738" w:rsidR="002F7FE9" w:rsidRPr="00C3048C" w:rsidRDefault="002F7FE9" w:rsidP="002F7FE9">
      <w:pPr>
        <w:pStyle w:val="ListParagraph"/>
        <w:numPr>
          <w:ilvl w:val="1"/>
          <w:numId w:val="1"/>
        </w:numPr>
        <w:spacing w:after="0" w:line="240" w:lineRule="auto"/>
        <w:rPr>
          <w:rFonts w:ascii="Georgia" w:hAnsi="Georgia" w:cs="Calibri"/>
          <w:color w:val="000000"/>
          <w:sz w:val="24"/>
          <w:szCs w:val="24"/>
        </w:rPr>
      </w:pPr>
      <w:r w:rsidRPr="00C3048C">
        <w:rPr>
          <w:rFonts w:ascii="Georgia" w:hAnsi="Georgia" w:cs="Calibri"/>
          <w:color w:val="000000"/>
          <w:sz w:val="24"/>
          <w:szCs w:val="24"/>
        </w:rPr>
        <w:t xml:space="preserve">Melissa </w:t>
      </w:r>
      <w:proofErr w:type="spellStart"/>
      <w:r w:rsidRPr="00C3048C">
        <w:rPr>
          <w:rFonts w:ascii="Georgia" w:hAnsi="Georgia" w:cs="Calibri"/>
          <w:color w:val="000000"/>
          <w:sz w:val="24"/>
          <w:szCs w:val="24"/>
        </w:rPr>
        <w:t>Schwaber</w:t>
      </w:r>
      <w:proofErr w:type="spellEnd"/>
      <w:r w:rsidRPr="00C3048C">
        <w:rPr>
          <w:rFonts w:ascii="Georgia" w:hAnsi="Georgia" w:cs="Calibri"/>
          <w:color w:val="000000"/>
          <w:sz w:val="24"/>
          <w:szCs w:val="24"/>
        </w:rPr>
        <w:t xml:space="preserve"> says APS should look at how many schools have tier two and three services with counselors assigned who should possibly be reassigned to a school with a higher need based on data on use.</w:t>
      </w:r>
    </w:p>
    <w:p w14:paraId="3B330717" w14:textId="48CE5E15" w:rsidR="00056402" w:rsidRPr="00C3048C" w:rsidRDefault="00056402" w:rsidP="00056402">
      <w:pPr>
        <w:pStyle w:val="ListParagraph"/>
        <w:numPr>
          <w:ilvl w:val="2"/>
          <w:numId w:val="1"/>
        </w:numPr>
        <w:spacing w:after="0" w:line="240" w:lineRule="auto"/>
        <w:rPr>
          <w:rFonts w:ascii="Georgia" w:hAnsi="Georgia" w:cs="Calibri"/>
          <w:color w:val="000000"/>
          <w:sz w:val="24"/>
          <w:szCs w:val="24"/>
        </w:rPr>
      </w:pPr>
      <w:r w:rsidRPr="00C3048C">
        <w:rPr>
          <w:rFonts w:ascii="Georgia" w:hAnsi="Georgia" w:cs="Calibri"/>
          <w:color w:val="000000"/>
          <w:sz w:val="24"/>
          <w:szCs w:val="24"/>
        </w:rPr>
        <w:t>It was discussed that mental health is not confined to socio-economic status.</w:t>
      </w:r>
    </w:p>
    <w:p w14:paraId="3250D9A7" w14:textId="35D8F9F1" w:rsidR="00056402" w:rsidRPr="00C3048C" w:rsidRDefault="00056402" w:rsidP="00056402">
      <w:pPr>
        <w:pStyle w:val="ListParagraph"/>
        <w:numPr>
          <w:ilvl w:val="1"/>
          <w:numId w:val="1"/>
        </w:numPr>
        <w:spacing w:after="0" w:line="240" w:lineRule="auto"/>
        <w:rPr>
          <w:rFonts w:ascii="Georgia" w:hAnsi="Georgia" w:cs="Calibri"/>
          <w:color w:val="000000"/>
          <w:sz w:val="24"/>
          <w:szCs w:val="24"/>
        </w:rPr>
      </w:pPr>
      <w:r w:rsidRPr="00C3048C">
        <w:rPr>
          <w:rFonts w:ascii="Georgia" w:hAnsi="Georgia" w:cs="Calibri"/>
          <w:color w:val="000000"/>
          <w:sz w:val="24"/>
          <w:szCs w:val="24"/>
        </w:rPr>
        <w:t xml:space="preserve">Moulden asked, </w:t>
      </w:r>
      <w:r w:rsidRPr="00C3048C">
        <w:rPr>
          <w:rFonts w:ascii="Georgia" w:hAnsi="Georgia" w:cs="Calibri"/>
          <w:color w:val="000000"/>
          <w:sz w:val="24"/>
          <w:szCs w:val="24"/>
        </w:rPr>
        <w:t>could we do a needs assessment to see what solutions are needed at what schools to what extent? A culturally responsive one? Or is that already being done?</w:t>
      </w:r>
    </w:p>
    <w:p w14:paraId="75C64ED1" w14:textId="12D6DC05" w:rsidR="00056402" w:rsidRPr="00C3048C" w:rsidRDefault="00056402" w:rsidP="00056402">
      <w:pPr>
        <w:pStyle w:val="ListParagraph"/>
        <w:numPr>
          <w:ilvl w:val="1"/>
          <w:numId w:val="1"/>
        </w:numPr>
        <w:spacing w:after="0" w:line="240" w:lineRule="auto"/>
        <w:rPr>
          <w:rFonts w:ascii="Georgia" w:hAnsi="Georgia" w:cs="Calibri"/>
          <w:color w:val="000000"/>
          <w:sz w:val="24"/>
          <w:szCs w:val="24"/>
        </w:rPr>
      </w:pPr>
      <w:r w:rsidRPr="00C3048C">
        <w:rPr>
          <w:rFonts w:ascii="Georgia" w:hAnsi="Georgia" w:cs="Calibri"/>
          <w:color w:val="000000"/>
          <w:sz w:val="24"/>
          <w:szCs w:val="24"/>
        </w:rPr>
        <w:t>It was also noted that there is a large emphasis on Narcan but that is the moment of overdose so there should be a focus on prevention education, how to deal with stress in healthy ways and treatment. And that all education needs to be in Spanish as well.</w:t>
      </w:r>
    </w:p>
    <w:p w14:paraId="7DF51FD6" w14:textId="77777777" w:rsidR="00653733" w:rsidRPr="00C3048C" w:rsidRDefault="00653733" w:rsidP="00653733">
      <w:pPr>
        <w:pStyle w:val="ListParagraph"/>
        <w:spacing w:after="0" w:line="240" w:lineRule="auto"/>
        <w:rPr>
          <w:rFonts w:ascii="Georgia" w:hAnsi="Georgia"/>
          <w:sz w:val="24"/>
          <w:szCs w:val="24"/>
        </w:rPr>
      </w:pPr>
    </w:p>
    <w:p w14:paraId="2CE20999" w14:textId="72F3276C" w:rsidR="00653733" w:rsidRPr="00C3048C" w:rsidRDefault="00653733" w:rsidP="00653733">
      <w:pPr>
        <w:pStyle w:val="ListParagraph"/>
        <w:numPr>
          <w:ilvl w:val="0"/>
          <w:numId w:val="1"/>
        </w:numPr>
        <w:spacing w:after="0" w:line="240" w:lineRule="auto"/>
        <w:rPr>
          <w:rFonts w:ascii="Georgia" w:hAnsi="Georgia"/>
          <w:sz w:val="24"/>
          <w:szCs w:val="24"/>
        </w:rPr>
      </w:pPr>
      <w:r w:rsidRPr="00C3048C">
        <w:rPr>
          <w:rFonts w:ascii="Georgia" w:hAnsi="Georgia" w:cs="Calibri"/>
          <w:color w:val="000000"/>
          <w:sz w:val="24"/>
          <w:szCs w:val="24"/>
        </w:rPr>
        <w:t xml:space="preserve">Opioid data to compare year-over-year is here: </w:t>
      </w:r>
      <w:hyperlink r:id="rId11" w:history="1">
        <w:r w:rsidRPr="00C3048C">
          <w:rPr>
            <w:rStyle w:val="Hyperlink"/>
            <w:rFonts w:ascii="Georgia" w:hAnsi="Georgia" w:cs="Calibri"/>
            <w:sz w:val="24"/>
            <w:szCs w:val="24"/>
          </w:rPr>
          <w:t>https://www.arlingtonva.us/Government/Programs/Health/Arlington-Addiction-Recovery-Initiative/Police-Investigated-Incidents-Involving-Opioids</w:t>
        </w:r>
      </w:hyperlink>
      <w:r w:rsidRPr="00C3048C">
        <w:rPr>
          <w:rFonts w:ascii="Georgia" w:hAnsi="Georgia" w:cs="Calibri"/>
          <w:color w:val="000000"/>
          <w:sz w:val="24"/>
          <w:szCs w:val="24"/>
        </w:rPr>
        <w:t xml:space="preserve"> Arlington also has a addition recovery initiative: </w:t>
      </w:r>
      <w:hyperlink r:id="rId12" w:history="1">
        <w:r w:rsidRPr="00C3048C">
          <w:rPr>
            <w:rStyle w:val="Hyperlink"/>
            <w:rFonts w:ascii="Georgia" w:hAnsi="Georgia" w:cs="Calibri"/>
            <w:sz w:val="24"/>
            <w:szCs w:val="24"/>
          </w:rPr>
          <w:t>https://www.arlingtonva.us/Government/Programs/Health/Arlington-Addiction-Recovery-Initiative/AARI</w:t>
        </w:r>
      </w:hyperlink>
    </w:p>
    <w:p w14:paraId="753C6034" w14:textId="77777777" w:rsidR="00653733" w:rsidRPr="00C3048C" w:rsidRDefault="00653733" w:rsidP="00653733">
      <w:pPr>
        <w:pStyle w:val="ListParagraph"/>
        <w:rPr>
          <w:rFonts w:ascii="Georgia" w:hAnsi="Georgia"/>
          <w:sz w:val="24"/>
          <w:szCs w:val="24"/>
        </w:rPr>
      </w:pPr>
    </w:p>
    <w:p w14:paraId="0A0B6908" w14:textId="249ED15B" w:rsidR="00653733" w:rsidRPr="00C3048C" w:rsidRDefault="00056402" w:rsidP="00653733">
      <w:pPr>
        <w:pStyle w:val="ListParagraph"/>
        <w:numPr>
          <w:ilvl w:val="0"/>
          <w:numId w:val="1"/>
        </w:numPr>
        <w:spacing w:after="0" w:line="240" w:lineRule="auto"/>
        <w:rPr>
          <w:rFonts w:ascii="Georgia" w:hAnsi="Georgia"/>
          <w:sz w:val="24"/>
          <w:szCs w:val="24"/>
        </w:rPr>
      </w:pPr>
      <w:r w:rsidRPr="00C3048C">
        <w:rPr>
          <w:rFonts w:ascii="Georgia" w:hAnsi="Georgia"/>
          <w:sz w:val="24"/>
          <w:szCs w:val="24"/>
        </w:rPr>
        <w:t>FLE Curriculum</w:t>
      </w:r>
    </w:p>
    <w:p w14:paraId="4D25088D" w14:textId="77777777" w:rsidR="00056402" w:rsidRPr="00C3048C" w:rsidRDefault="00056402" w:rsidP="00056402">
      <w:pPr>
        <w:pStyle w:val="ListParagraph"/>
        <w:rPr>
          <w:rFonts w:ascii="Georgia" w:hAnsi="Georgia"/>
          <w:sz w:val="24"/>
          <w:szCs w:val="24"/>
        </w:rPr>
      </w:pPr>
    </w:p>
    <w:p w14:paraId="7BD2481A" w14:textId="2E7B9D91" w:rsidR="00056402" w:rsidRPr="00C3048C" w:rsidRDefault="00056402" w:rsidP="00056402">
      <w:pPr>
        <w:pStyle w:val="ListParagraph"/>
        <w:numPr>
          <w:ilvl w:val="1"/>
          <w:numId w:val="1"/>
        </w:numPr>
        <w:spacing w:after="0" w:line="240" w:lineRule="auto"/>
        <w:rPr>
          <w:rFonts w:ascii="Georgia" w:hAnsi="Georgia"/>
          <w:sz w:val="24"/>
          <w:szCs w:val="24"/>
        </w:rPr>
      </w:pPr>
      <w:r w:rsidRPr="00C3048C">
        <w:rPr>
          <w:rFonts w:ascii="Georgia" w:hAnsi="Georgia"/>
          <w:sz w:val="24"/>
          <w:szCs w:val="24"/>
        </w:rPr>
        <w:t xml:space="preserve">There is a significant </w:t>
      </w:r>
      <w:proofErr w:type="gramStart"/>
      <w:r w:rsidRPr="00C3048C">
        <w:rPr>
          <w:rFonts w:ascii="Georgia" w:hAnsi="Georgia"/>
          <w:sz w:val="24"/>
          <w:szCs w:val="24"/>
        </w:rPr>
        <w:t>amount</w:t>
      </w:r>
      <w:proofErr w:type="gramEnd"/>
      <w:r w:rsidRPr="00C3048C">
        <w:rPr>
          <w:rFonts w:ascii="Georgia" w:hAnsi="Georgia"/>
          <w:sz w:val="24"/>
          <w:szCs w:val="24"/>
        </w:rPr>
        <w:t xml:space="preserve"> of teachers who will need to be replaced due to teacher’s moving, long commutes, etc. </w:t>
      </w:r>
      <w:proofErr w:type="spellStart"/>
      <w:r w:rsidRPr="00C3048C">
        <w:rPr>
          <w:rFonts w:ascii="Georgia" w:hAnsi="Georgia"/>
          <w:sz w:val="24"/>
          <w:szCs w:val="24"/>
        </w:rPr>
        <w:t>DeFranco</w:t>
      </w:r>
      <w:proofErr w:type="spellEnd"/>
      <w:r w:rsidRPr="00C3048C">
        <w:rPr>
          <w:rFonts w:ascii="Georgia" w:hAnsi="Georgia"/>
          <w:sz w:val="24"/>
          <w:szCs w:val="24"/>
        </w:rPr>
        <w:t xml:space="preserve"> is feeling good about the rate of replacements being </w:t>
      </w:r>
      <w:proofErr w:type="gramStart"/>
      <w:r w:rsidRPr="00C3048C">
        <w:rPr>
          <w:rFonts w:ascii="Georgia" w:hAnsi="Georgia"/>
          <w:sz w:val="24"/>
          <w:szCs w:val="24"/>
        </w:rPr>
        <w:t>confirmed</w:t>
      </w:r>
      <w:proofErr w:type="gramEnd"/>
      <w:r w:rsidRPr="00C3048C">
        <w:rPr>
          <w:rFonts w:ascii="Georgia" w:hAnsi="Georgia"/>
          <w:sz w:val="24"/>
          <w:szCs w:val="24"/>
        </w:rPr>
        <w:t xml:space="preserve"> however. Most recent compensation changes helped retain some of the teachers who were considering leaving for neighboring districts.</w:t>
      </w:r>
    </w:p>
    <w:p w14:paraId="4D784760" w14:textId="2584AABB" w:rsidR="007C33D2" w:rsidRPr="00C3048C" w:rsidRDefault="00056402" w:rsidP="00012C4D">
      <w:pPr>
        <w:pStyle w:val="ListParagraph"/>
        <w:numPr>
          <w:ilvl w:val="1"/>
          <w:numId w:val="1"/>
        </w:numPr>
        <w:spacing w:after="0" w:line="240" w:lineRule="auto"/>
        <w:rPr>
          <w:rFonts w:ascii="Georgia" w:hAnsi="Georgia"/>
          <w:sz w:val="24"/>
          <w:szCs w:val="24"/>
        </w:rPr>
      </w:pPr>
      <w:r w:rsidRPr="00C3048C">
        <w:rPr>
          <w:rFonts w:ascii="Georgia" w:hAnsi="Georgia"/>
          <w:sz w:val="24"/>
          <w:szCs w:val="24"/>
        </w:rPr>
        <w:t>Curriculum was approved summer of 2021 but hasn’t been pushed out yet from the State and may not be</w:t>
      </w:r>
      <w:r w:rsidR="00012C4D" w:rsidRPr="00C3048C">
        <w:rPr>
          <w:rFonts w:ascii="Georgia" w:hAnsi="Georgia"/>
          <w:sz w:val="24"/>
          <w:szCs w:val="24"/>
        </w:rPr>
        <w:t xml:space="preserve"> adopted</w:t>
      </w:r>
      <w:r w:rsidRPr="00C3048C">
        <w:rPr>
          <w:rFonts w:ascii="Georgia" w:hAnsi="Georgia"/>
          <w:sz w:val="24"/>
          <w:szCs w:val="24"/>
        </w:rPr>
        <w:t xml:space="preserve"> due to the current climate. APS had a lead </w:t>
      </w:r>
      <w:r w:rsidR="00012C4D" w:rsidRPr="00C3048C">
        <w:rPr>
          <w:rFonts w:ascii="Georgia" w:hAnsi="Georgia"/>
          <w:sz w:val="24"/>
          <w:szCs w:val="24"/>
        </w:rPr>
        <w:t>on the team doing the revisions in Richmond.</w:t>
      </w:r>
    </w:p>
    <w:p w14:paraId="4A82D3E4" w14:textId="199369DF" w:rsidR="00012C4D" w:rsidRPr="00C3048C" w:rsidRDefault="00012C4D" w:rsidP="00012C4D">
      <w:pPr>
        <w:pStyle w:val="ListParagraph"/>
        <w:numPr>
          <w:ilvl w:val="1"/>
          <w:numId w:val="1"/>
        </w:numPr>
        <w:spacing w:after="0" w:line="240" w:lineRule="auto"/>
        <w:rPr>
          <w:rFonts w:ascii="Georgia" w:hAnsi="Georgia"/>
          <w:sz w:val="24"/>
          <w:szCs w:val="24"/>
        </w:rPr>
      </w:pPr>
      <w:proofErr w:type="gramStart"/>
      <w:r w:rsidRPr="00C3048C">
        <w:rPr>
          <w:rFonts w:ascii="Georgia" w:hAnsi="Georgia"/>
          <w:sz w:val="24"/>
          <w:szCs w:val="24"/>
        </w:rPr>
        <w:t>Sexually-explicit</w:t>
      </w:r>
      <w:proofErr w:type="gramEnd"/>
      <w:r w:rsidRPr="00C3048C">
        <w:rPr>
          <w:rFonts w:ascii="Georgia" w:hAnsi="Georgia"/>
          <w:sz w:val="24"/>
          <w:szCs w:val="24"/>
        </w:rPr>
        <w:t xml:space="preserve"> content in curriculum has to be flagged 30 days out per State Code.</w:t>
      </w:r>
    </w:p>
    <w:p w14:paraId="47515492" w14:textId="77777777" w:rsidR="00012C4D" w:rsidRPr="00C3048C" w:rsidRDefault="00012C4D" w:rsidP="00012C4D">
      <w:pPr>
        <w:pStyle w:val="ListParagraph"/>
        <w:spacing w:after="0" w:line="240" w:lineRule="auto"/>
        <w:ind w:left="1440"/>
        <w:rPr>
          <w:rFonts w:ascii="Georgia" w:hAnsi="Georgia"/>
          <w:sz w:val="24"/>
          <w:szCs w:val="24"/>
        </w:rPr>
      </w:pPr>
    </w:p>
    <w:p w14:paraId="11002124" w14:textId="68BF4871" w:rsidR="00012C4D" w:rsidRPr="00C3048C" w:rsidRDefault="00012C4D" w:rsidP="00012C4D">
      <w:pPr>
        <w:pStyle w:val="ListParagraph"/>
        <w:numPr>
          <w:ilvl w:val="0"/>
          <w:numId w:val="1"/>
        </w:numPr>
        <w:spacing w:after="0" w:line="240" w:lineRule="auto"/>
        <w:rPr>
          <w:rStyle w:val="ui-provider"/>
          <w:rFonts w:ascii="Georgia" w:hAnsi="Georgia"/>
          <w:sz w:val="24"/>
          <w:szCs w:val="24"/>
        </w:rPr>
      </w:pPr>
      <w:r w:rsidRPr="00C3048C">
        <w:rPr>
          <w:rStyle w:val="ui-provider"/>
          <w:rFonts w:ascii="Georgia" w:hAnsi="Georgia"/>
          <w:sz w:val="24"/>
          <w:szCs w:val="24"/>
        </w:rPr>
        <w:t xml:space="preserve">For anyone who is interested, </w:t>
      </w:r>
      <w:r w:rsidRPr="00C3048C">
        <w:rPr>
          <w:rStyle w:val="ui-provider"/>
          <w:rFonts w:ascii="Georgia" w:hAnsi="Georgia"/>
          <w:sz w:val="24"/>
          <w:szCs w:val="24"/>
        </w:rPr>
        <w:t>Moulden shared</w:t>
      </w:r>
      <w:r w:rsidRPr="00C3048C">
        <w:rPr>
          <w:rStyle w:val="ui-provider"/>
          <w:rFonts w:ascii="Georgia" w:hAnsi="Georgia"/>
          <w:sz w:val="24"/>
          <w:szCs w:val="24"/>
        </w:rPr>
        <w:t xml:space="preserve"> </w:t>
      </w:r>
      <w:r w:rsidR="00C3048C">
        <w:rPr>
          <w:rStyle w:val="ui-provider"/>
          <w:rFonts w:ascii="Georgia" w:hAnsi="Georgia"/>
          <w:sz w:val="24"/>
          <w:szCs w:val="24"/>
        </w:rPr>
        <w:t xml:space="preserve">they </w:t>
      </w:r>
      <w:r w:rsidRPr="00C3048C">
        <w:rPr>
          <w:rStyle w:val="ui-provider"/>
          <w:rFonts w:ascii="Georgia" w:hAnsi="Georgia"/>
          <w:sz w:val="24"/>
          <w:szCs w:val="24"/>
        </w:rPr>
        <w:t>got a mandated report from DoE passed through assembly that year right after the election. FLE report on all school districts (100% response rate)</w:t>
      </w:r>
      <w:r w:rsidRPr="00C3048C">
        <w:rPr>
          <w:rStyle w:val="ui-provider"/>
          <w:rFonts w:ascii="Georgia" w:hAnsi="Georgia"/>
          <w:sz w:val="24"/>
          <w:szCs w:val="24"/>
        </w:rPr>
        <w:t xml:space="preserve"> </w:t>
      </w:r>
      <w:hyperlink r:id="rId13" w:history="1">
        <w:r w:rsidRPr="00C3048C">
          <w:rPr>
            <w:rStyle w:val="Hyperlink"/>
            <w:rFonts w:ascii="Georgia" w:hAnsi="Georgia"/>
            <w:sz w:val="24"/>
            <w:szCs w:val="24"/>
          </w:rPr>
          <w:t>https://www.vacser.org/vdoe-fle-report</w:t>
        </w:r>
      </w:hyperlink>
    </w:p>
    <w:p w14:paraId="59339E56" w14:textId="65C4955D" w:rsidR="00012C4D" w:rsidRPr="00C3048C" w:rsidRDefault="00012C4D" w:rsidP="00012C4D">
      <w:pPr>
        <w:pStyle w:val="ListParagraph"/>
        <w:numPr>
          <w:ilvl w:val="0"/>
          <w:numId w:val="1"/>
        </w:numPr>
        <w:spacing w:after="0" w:line="240" w:lineRule="auto"/>
        <w:rPr>
          <w:rStyle w:val="ui-provider"/>
          <w:rFonts w:ascii="Georgia" w:hAnsi="Georgia"/>
          <w:sz w:val="24"/>
          <w:szCs w:val="24"/>
        </w:rPr>
      </w:pPr>
      <w:r w:rsidRPr="00C3048C">
        <w:rPr>
          <w:rStyle w:val="ui-provider"/>
          <w:rFonts w:ascii="Georgia" w:hAnsi="Georgia"/>
          <w:sz w:val="24"/>
          <w:szCs w:val="24"/>
        </w:rPr>
        <w:t xml:space="preserve">USDA is currently </w:t>
      </w:r>
      <w:proofErr w:type="gramStart"/>
      <w:r w:rsidRPr="00C3048C">
        <w:rPr>
          <w:rStyle w:val="ui-provider"/>
          <w:rFonts w:ascii="Georgia" w:hAnsi="Georgia"/>
          <w:sz w:val="24"/>
          <w:szCs w:val="24"/>
        </w:rPr>
        <w:t>taking a look</w:t>
      </w:r>
      <w:proofErr w:type="gramEnd"/>
      <w:r w:rsidRPr="00C3048C">
        <w:rPr>
          <w:rStyle w:val="ui-provider"/>
          <w:rFonts w:ascii="Georgia" w:hAnsi="Georgia"/>
          <w:sz w:val="24"/>
          <w:szCs w:val="24"/>
        </w:rPr>
        <w:t xml:space="preserve"> at their dietary guidelines and public comment is currently open.  This is done every five years. VDOE then issues guidelines that APS follows. APS only offers skim and low-fat milk per regulation. </w:t>
      </w:r>
      <w:proofErr w:type="spellStart"/>
      <w:r w:rsidRPr="00C3048C">
        <w:rPr>
          <w:rStyle w:val="ui-provider"/>
          <w:rFonts w:ascii="Georgia" w:hAnsi="Georgia"/>
          <w:sz w:val="24"/>
          <w:szCs w:val="24"/>
        </w:rPr>
        <w:t>Maclosky</w:t>
      </w:r>
      <w:proofErr w:type="spellEnd"/>
      <w:r w:rsidRPr="00C3048C">
        <w:rPr>
          <w:rStyle w:val="ui-provider"/>
          <w:rFonts w:ascii="Georgia" w:hAnsi="Georgia"/>
          <w:sz w:val="24"/>
          <w:szCs w:val="24"/>
        </w:rPr>
        <w:t xml:space="preserve"> says APS won the breakfast award at Carlin Springs.  VDOE and USDA came and honored staff.</w:t>
      </w:r>
    </w:p>
    <w:p w14:paraId="34D78CFA" w14:textId="78B91E6B" w:rsidR="00F75FAE" w:rsidRPr="00C3048C" w:rsidRDefault="00C3048C" w:rsidP="00F75FAE">
      <w:pPr>
        <w:pStyle w:val="ListParagraph"/>
        <w:numPr>
          <w:ilvl w:val="0"/>
          <w:numId w:val="1"/>
        </w:numPr>
        <w:spacing w:after="0" w:line="240" w:lineRule="auto"/>
        <w:rPr>
          <w:rStyle w:val="ui-provider"/>
          <w:rFonts w:ascii="Georgia" w:hAnsi="Georgia"/>
          <w:sz w:val="24"/>
          <w:szCs w:val="24"/>
        </w:rPr>
      </w:pPr>
      <w:r w:rsidRPr="00C3048C">
        <w:rPr>
          <w:rStyle w:val="ui-provider"/>
          <w:rFonts w:ascii="Georgia" w:hAnsi="Georgia"/>
          <w:b/>
          <w:bCs/>
          <w:sz w:val="24"/>
          <w:szCs w:val="24"/>
        </w:rPr>
        <w:t>ACTION ITEM FOR THE COMMITTEE -</w:t>
      </w:r>
      <w:r>
        <w:rPr>
          <w:rStyle w:val="ui-provider"/>
          <w:rFonts w:ascii="Georgia" w:hAnsi="Georgia"/>
          <w:sz w:val="24"/>
          <w:szCs w:val="24"/>
        </w:rPr>
        <w:t xml:space="preserve"> </w:t>
      </w:r>
      <w:r w:rsidR="00F75FAE" w:rsidRPr="00C3048C">
        <w:rPr>
          <w:rStyle w:val="ui-provider"/>
          <w:rFonts w:ascii="Georgia" w:hAnsi="Georgia"/>
          <w:sz w:val="24"/>
          <w:szCs w:val="24"/>
        </w:rPr>
        <w:t xml:space="preserve">Wellness PIP is up for triannual assessment – SHAB is responsible for </w:t>
      </w:r>
      <w:proofErr w:type="gramStart"/>
      <w:r w:rsidR="00F75FAE" w:rsidRPr="00C3048C">
        <w:rPr>
          <w:rStyle w:val="ui-provider"/>
          <w:rFonts w:ascii="Georgia" w:hAnsi="Georgia"/>
          <w:sz w:val="24"/>
          <w:szCs w:val="24"/>
        </w:rPr>
        <w:t>this</w:t>
      </w:r>
      <w:proofErr w:type="gramEnd"/>
      <w:r w:rsidR="00F75FAE" w:rsidRPr="00C3048C">
        <w:rPr>
          <w:rStyle w:val="ui-provider"/>
          <w:rFonts w:ascii="Georgia" w:hAnsi="Georgia"/>
          <w:sz w:val="24"/>
          <w:szCs w:val="24"/>
        </w:rPr>
        <w:t xml:space="preserve"> and it is up next year for assessment.  We need to </w:t>
      </w:r>
      <w:proofErr w:type="gramStart"/>
      <w:r w:rsidR="00F75FAE" w:rsidRPr="00C3048C">
        <w:rPr>
          <w:rStyle w:val="ui-provider"/>
          <w:rFonts w:ascii="Georgia" w:hAnsi="Georgia"/>
          <w:sz w:val="24"/>
          <w:szCs w:val="24"/>
        </w:rPr>
        <w:t>take a look</w:t>
      </w:r>
      <w:proofErr w:type="gramEnd"/>
      <w:r w:rsidR="00F75FAE" w:rsidRPr="00C3048C">
        <w:rPr>
          <w:rStyle w:val="ui-provider"/>
          <w:rFonts w:ascii="Georgia" w:hAnsi="Georgia"/>
          <w:sz w:val="24"/>
          <w:szCs w:val="24"/>
        </w:rPr>
        <w:t xml:space="preserve"> at monitoring and community engagement and the School Wellness Committee.  Current PIP is overly complicated according to </w:t>
      </w:r>
      <w:proofErr w:type="spellStart"/>
      <w:r w:rsidR="00F75FAE" w:rsidRPr="00C3048C">
        <w:rPr>
          <w:rStyle w:val="ui-provider"/>
          <w:rFonts w:ascii="Georgia" w:hAnsi="Georgia"/>
          <w:sz w:val="24"/>
          <w:szCs w:val="24"/>
        </w:rPr>
        <w:t>Maclosky</w:t>
      </w:r>
      <w:proofErr w:type="spellEnd"/>
      <w:r w:rsidR="00F75FAE" w:rsidRPr="00C3048C">
        <w:rPr>
          <w:rStyle w:val="ui-provider"/>
          <w:rFonts w:ascii="Georgia" w:hAnsi="Georgia"/>
          <w:sz w:val="24"/>
          <w:szCs w:val="24"/>
        </w:rPr>
        <w:t xml:space="preserve">.  Recommends we streamline the committees at the schools. Please review the current PIP: </w:t>
      </w:r>
      <w:hyperlink r:id="rId14" w:history="1">
        <w:r w:rsidR="00F75FAE" w:rsidRPr="00C3048C">
          <w:rPr>
            <w:rStyle w:val="Hyperlink"/>
            <w:rFonts w:ascii="Georgia" w:hAnsi="Georgia"/>
            <w:sz w:val="24"/>
            <w:szCs w:val="24"/>
          </w:rPr>
          <w:t>https://go.boarddocs.com/vsba/arlington/Board.nsf/files/BJLJW34F18A1/$file/SBP%20I-10.30%20PIP-1%20Support%20for%20Students%20-%20Wellness.pdf</w:t>
        </w:r>
      </w:hyperlink>
      <w:r w:rsidR="00F75FAE" w:rsidRPr="00C3048C">
        <w:rPr>
          <w:rStyle w:val="ui-provider"/>
          <w:rFonts w:ascii="Georgia" w:hAnsi="Georgia"/>
          <w:sz w:val="24"/>
          <w:szCs w:val="24"/>
        </w:rPr>
        <w:t xml:space="preserve"> and the current triannual assessment: </w:t>
      </w:r>
      <w:hyperlink r:id="rId15" w:history="1">
        <w:r w:rsidR="00F75FAE" w:rsidRPr="00C3048C">
          <w:rPr>
            <w:rStyle w:val="Hyperlink"/>
            <w:rFonts w:ascii="Georgia" w:hAnsi="Georgia"/>
            <w:sz w:val="24"/>
            <w:szCs w:val="24"/>
          </w:rPr>
          <w:t>https://www.apsva.us/wp-content/uploads/2021/06/APSWellnessPolicyTriennialAssessment.docx.pdf</w:t>
        </w:r>
      </w:hyperlink>
    </w:p>
    <w:p w14:paraId="0A9ABADA" w14:textId="583D6D57" w:rsidR="00F75FAE" w:rsidRPr="00C3048C" w:rsidRDefault="00F75FAE" w:rsidP="00F75FAE">
      <w:pPr>
        <w:pStyle w:val="ListParagraph"/>
        <w:numPr>
          <w:ilvl w:val="1"/>
          <w:numId w:val="1"/>
        </w:numPr>
        <w:spacing w:after="0" w:line="240" w:lineRule="auto"/>
        <w:rPr>
          <w:rStyle w:val="ui-provider"/>
          <w:rFonts w:ascii="Georgia" w:hAnsi="Georgia"/>
          <w:sz w:val="24"/>
          <w:szCs w:val="24"/>
        </w:rPr>
      </w:pPr>
      <w:r w:rsidRPr="00C3048C">
        <w:rPr>
          <w:rStyle w:val="ui-provider"/>
          <w:rFonts w:ascii="Georgia" w:hAnsi="Georgia"/>
          <w:sz w:val="24"/>
          <w:szCs w:val="24"/>
        </w:rPr>
        <w:t>School Board will vote on it.</w:t>
      </w:r>
    </w:p>
    <w:p w14:paraId="740452AA" w14:textId="7979A772" w:rsidR="00012C4D" w:rsidRPr="00C3048C" w:rsidRDefault="00012C4D" w:rsidP="00D30AA5">
      <w:pPr>
        <w:pStyle w:val="ListParagraph"/>
        <w:spacing w:after="0" w:line="240" w:lineRule="auto"/>
        <w:rPr>
          <w:rFonts w:ascii="Georgia" w:hAnsi="Georgia"/>
          <w:sz w:val="24"/>
          <w:szCs w:val="24"/>
        </w:rPr>
      </w:pPr>
    </w:p>
    <w:p w14:paraId="4B19AE2F" w14:textId="77777777" w:rsidR="00012C4D" w:rsidRPr="00C3048C" w:rsidRDefault="00012C4D" w:rsidP="00012C4D">
      <w:pPr>
        <w:spacing w:after="0" w:line="240" w:lineRule="auto"/>
        <w:rPr>
          <w:rFonts w:ascii="Georgia" w:hAnsi="Georgia"/>
          <w:sz w:val="24"/>
          <w:szCs w:val="24"/>
        </w:rPr>
      </w:pPr>
    </w:p>
    <w:p w14:paraId="7319F03A" w14:textId="4A51D189" w:rsidR="00311D26" w:rsidRPr="00C3048C" w:rsidRDefault="00311D26" w:rsidP="00764204">
      <w:pPr>
        <w:spacing w:after="0" w:line="240" w:lineRule="auto"/>
        <w:rPr>
          <w:rFonts w:ascii="Georgia" w:hAnsi="Georgia"/>
          <w:sz w:val="24"/>
          <w:szCs w:val="24"/>
        </w:rPr>
      </w:pPr>
    </w:p>
    <w:p w14:paraId="3FE05F78" w14:textId="77777777" w:rsidR="00311D26" w:rsidRPr="00C3048C" w:rsidRDefault="00311D26" w:rsidP="00764204">
      <w:pPr>
        <w:spacing w:after="0" w:line="240" w:lineRule="auto"/>
        <w:rPr>
          <w:rFonts w:ascii="Georgia" w:hAnsi="Georgia"/>
          <w:sz w:val="24"/>
          <w:szCs w:val="24"/>
        </w:rPr>
      </w:pPr>
    </w:p>
    <w:p w14:paraId="4D70D420" w14:textId="7C869E5F" w:rsidR="00764204" w:rsidRPr="00C3048C" w:rsidRDefault="00764204" w:rsidP="00764204">
      <w:pPr>
        <w:spacing w:after="0" w:line="240" w:lineRule="auto"/>
        <w:rPr>
          <w:rFonts w:ascii="Georgia" w:hAnsi="Georgia"/>
          <w:sz w:val="24"/>
          <w:szCs w:val="24"/>
        </w:rPr>
      </w:pPr>
    </w:p>
    <w:p w14:paraId="53769F0B" w14:textId="77777777" w:rsidR="00764204" w:rsidRPr="00C3048C" w:rsidRDefault="00764204" w:rsidP="00764204">
      <w:pPr>
        <w:spacing w:after="0" w:line="240" w:lineRule="auto"/>
        <w:rPr>
          <w:rFonts w:ascii="Georgia" w:hAnsi="Georgia"/>
          <w:sz w:val="24"/>
          <w:szCs w:val="24"/>
        </w:rPr>
      </w:pPr>
    </w:p>
    <w:sectPr w:rsidR="00764204" w:rsidRPr="00C3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F481C"/>
    <w:multiLevelType w:val="hybridMultilevel"/>
    <w:tmpl w:val="D82C9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08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04"/>
    <w:rsid w:val="00012C4D"/>
    <w:rsid w:val="00056402"/>
    <w:rsid w:val="002F7FE9"/>
    <w:rsid w:val="00311D26"/>
    <w:rsid w:val="003B6CFA"/>
    <w:rsid w:val="00653733"/>
    <w:rsid w:val="00764204"/>
    <w:rsid w:val="007C33D2"/>
    <w:rsid w:val="00C3048C"/>
    <w:rsid w:val="00CD7D44"/>
    <w:rsid w:val="00D30AA5"/>
    <w:rsid w:val="00F7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B517"/>
  <w15:chartTrackingRefBased/>
  <w15:docId w15:val="{FAA766F0-9485-4159-BB58-E16692C1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33D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D26"/>
    <w:rPr>
      <w:color w:val="0563C1" w:themeColor="hyperlink"/>
      <w:u w:val="single"/>
    </w:rPr>
  </w:style>
  <w:style w:type="character" w:styleId="UnresolvedMention">
    <w:name w:val="Unresolved Mention"/>
    <w:basedOn w:val="DefaultParagraphFont"/>
    <w:uiPriority w:val="99"/>
    <w:semiHidden/>
    <w:unhideWhenUsed/>
    <w:rsid w:val="00311D26"/>
    <w:rPr>
      <w:color w:val="605E5C"/>
      <w:shd w:val="clear" w:color="auto" w:fill="E1DFDD"/>
    </w:rPr>
  </w:style>
  <w:style w:type="paragraph" w:styleId="ListParagraph">
    <w:name w:val="List Paragraph"/>
    <w:basedOn w:val="Normal"/>
    <w:uiPriority w:val="34"/>
    <w:qFormat/>
    <w:rsid w:val="00311D26"/>
    <w:pPr>
      <w:ind w:left="720"/>
      <w:contextualSpacing/>
    </w:pPr>
  </w:style>
  <w:style w:type="character" w:customStyle="1" w:styleId="Heading1Char">
    <w:name w:val="Heading 1 Char"/>
    <w:basedOn w:val="DefaultParagraphFont"/>
    <w:link w:val="Heading1"/>
    <w:uiPriority w:val="9"/>
    <w:rsid w:val="007C33D2"/>
    <w:rPr>
      <w:rFonts w:ascii="Times New Roman" w:eastAsia="Times New Roman" w:hAnsi="Times New Roman" w:cs="Times New Roman"/>
      <w:b/>
      <w:bCs/>
      <w:kern w:val="36"/>
      <w:sz w:val="48"/>
      <w:szCs w:val="48"/>
      <w14:ligatures w14:val="none"/>
    </w:rPr>
  </w:style>
  <w:style w:type="character" w:customStyle="1" w:styleId="ui-provider">
    <w:name w:val="ui-provider"/>
    <w:basedOn w:val="DefaultParagraphFont"/>
    <w:rsid w:val="0001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48791">
      <w:bodyDiv w:val="1"/>
      <w:marLeft w:val="0"/>
      <w:marRight w:val="0"/>
      <w:marTop w:val="0"/>
      <w:marBottom w:val="0"/>
      <w:divBdr>
        <w:top w:val="none" w:sz="0" w:space="0" w:color="auto"/>
        <w:left w:val="none" w:sz="0" w:space="0" w:color="auto"/>
        <w:bottom w:val="none" w:sz="0" w:space="0" w:color="auto"/>
        <w:right w:val="none" w:sz="0" w:space="0" w:color="auto"/>
      </w:divBdr>
    </w:div>
    <w:div w:id="1646616455">
      <w:bodyDiv w:val="1"/>
      <w:marLeft w:val="0"/>
      <w:marRight w:val="0"/>
      <w:marTop w:val="0"/>
      <w:marBottom w:val="0"/>
      <w:divBdr>
        <w:top w:val="none" w:sz="0" w:space="0" w:color="auto"/>
        <w:left w:val="none" w:sz="0" w:space="0" w:color="auto"/>
        <w:bottom w:val="none" w:sz="0" w:space="0" w:color="auto"/>
        <w:right w:val="none" w:sz="0" w:space="0" w:color="auto"/>
      </w:divBdr>
      <w:divsChild>
        <w:div w:id="355161590">
          <w:marLeft w:val="0"/>
          <w:marRight w:val="0"/>
          <w:marTop w:val="0"/>
          <w:marBottom w:val="0"/>
          <w:divBdr>
            <w:top w:val="none" w:sz="0" w:space="0" w:color="auto"/>
            <w:left w:val="none" w:sz="0" w:space="0" w:color="auto"/>
            <w:bottom w:val="none" w:sz="0" w:space="0" w:color="auto"/>
            <w:right w:val="none" w:sz="0" w:space="0" w:color="auto"/>
          </w:divBdr>
        </w:div>
        <w:div w:id="1854412982">
          <w:marLeft w:val="0"/>
          <w:marRight w:val="0"/>
          <w:marTop w:val="0"/>
          <w:marBottom w:val="0"/>
          <w:divBdr>
            <w:top w:val="none" w:sz="0" w:space="0" w:color="auto"/>
            <w:left w:val="none" w:sz="0" w:space="0" w:color="auto"/>
            <w:bottom w:val="none" w:sz="0" w:space="0" w:color="auto"/>
            <w:right w:val="none" w:sz="0" w:space="0" w:color="auto"/>
          </w:divBdr>
        </w:div>
        <w:div w:id="269164169">
          <w:marLeft w:val="0"/>
          <w:marRight w:val="0"/>
          <w:marTop w:val="0"/>
          <w:marBottom w:val="0"/>
          <w:divBdr>
            <w:top w:val="none" w:sz="0" w:space="0" w:color="auto"/>
            <w:left w:val="none" w:sz="0" w:space="0" w:color="auto"/>
            <w:bottom w:val="none" w:sz="0" w:space="0" w:color="auto"/>
            <w:right w:val="none" w:sz="0" w:space="0" w:color="auto"/>
          </w:divBdr>
        </w:div>
        <w:div w:id="1929272472">
          <w:marLeft w:val="0"/>
          <w:marRight w:val="0"/>
          <w:marTop w:val="0"/>
          <w:marBottom w:val="0"/>
          <w:divBdr>
            <w:top w:val="none" w:sz="0" w:space="0" w:color="auto"/>
            <w:left w:val="none" w:sz="0" w:space="0" w:color="auto"/>
            <w:bottom w:val="none" w:sz="0" w:space="0" w:color="auto"/>
            <w:right w:val="none" w:sz="0" w:space="0" w:color="auto"/>
          </w:divBdr>
        </w:div>
      </w:divsChild>
    </w:div>
    <w:div w:id="20802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now.com/2023/03/03/older-arlington-teens-could-get-drug-therapy-from-opioid-settlements-advocates-say-kids-need-more-interventions/" TargetMode="External"/><Relationship Id="rId13" Type="http://schemas.openxmlformats.org/officeDocument/2006/relationships/hyperlink" Target="https://www.vacser.org/vdoe-fle-report" TargetMode="External"/><Relationship Id="rId3" Type="http://schemas.openxmlformats.org/officeDocument/2006/relationships/settings" Target="settings.xml"/><Relationship Id="rId7" Type="http://schemas.openxmlformats.org/officeDocument/2006/relationships/hyperlink" Target="https://www.arlnow.com/2023/03/14/local-ptas-and-panelists-emphasize-role-of-parents-in-combating-student-opioid-use/" TargetMode="External"/><Relationship Id="rId12" Type="http://schemas.openxmlformats.org/officeDocument/2006/relationships/hyperlink" Target="https://www.arlingtonva.us/Government/Programs/Health/Arlington-Addiction-Recovery-Initiative/AA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now.com/2023/03/08/parent-committee-urges-aps-to-require-student-cell-phones-to-be-off-and-away-for-the-day/" TargetMode="External"/><Relationship Id="rId11" Type="http://schemas.openxmlformats.org/officeDocument/2006/relationships/hyperlink" Target="https://www.arlingtonva.us/Government/Programs/Health/Arlington-Addiction-Recovery-Initiative/Police-Investigated-Incidents-Involving-Opioids" TargetMode="External"/><Relationship Id="rId5" Type="http://schemas.openxmlformats.org/officeDocument/2006/relationships/hyperlink" Target="https://www.fcps.edu/blog/transformational-play-pays-impact-middle-school-recess-felt-across-fairfax-county" TargetMode="External"/><Relationship Id="rId15" Type="http://schemas.openxmlformats.org/officeDocument/2006/relationships/hyperlink" Target="https://www.apsva.us/wp-content/uploads/2021/06/APSWellnessPolicyTriennialAssessment.docx.pdf" TargetMode="External"/><Relationship Id="rId10" Type="http://schemas.openxmlformats.org/officeDocument/2006/relationships/hyperlink" Target="https://www.arlnow.com/2023/03/01/just-in-police-on-scene-of-near-fatal-teen-overdose-in-ballston/" TargetMode="External"/><Relationship Id="rId4" Type="http://schemas.openxmlformats.org/officeDocument/2006/relationships/webSettings" Target="webSettings.xml"/><Relationship Id="rId9" Type="http://schemas.openxmlformats.org/officeDocument/2006/relationships/hyperlink" Target="https://www.arlnow.com/2023/02/16/rising-overdoses-on-school-grounds-prompt-aps-school-board-to-act/" TargetMode="External"/><Relationship Id="rId14" Type="http://schemas.openxmlformats.org/officeDocument/2006/relationships/hyperlink" Target="https://go.boarddocs.com/vsba/arlington/Board.nsf/files/BJLJW34F18A1/$file/SBP%20I-10.30%20PIP-1%20Support%20for%20Students%20-%20Well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Alison</dc:creator>
  <cp:keywords/>
  <dc:description/>
  <cp:lastModifiedBy>Babb, Alison</cp:lastModifiedBy>
  <cp:revision>1</cp:revision>
  <dcterms:created xsi:type="dcterms:W3CDTF">2023-03-22T17:01:00Z</dcterms:created>
  <dcterms:modified xsi:type="dcterms:W3CDTF">2023-03-23T19:36:00Z</dcterms:modified>
</cp:coreProperties>
</file>